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C9D" w:rsidRDefault="00116C9D" w:rsidP="00122F55"/>
    <w:p w:rsidR="0037683F" w:rsidRDefault="0037683F" w:rsidP="00122F55"/>
    <w:p w:rsidR="00554C6C" w:rsidRPr="004278B3" w:rsidRDefault="0037683F" w:rsidP="00122F55">
      <w:pPr>
        <w:rPr>
          <w:rFonts w:ascii="Times New Roman" w:hAnsi="Times New Roman"/>
          <w:sz w:val="20"/>
          <w:szCs w:val="20"/>
        </w:rPr>
      </w:pPr>
      <w:r w:rsidRPr="004278B3">
        <w:rPr>
          <w:rFonts w:ascii="Times New Roman" w:hAnsi="Times New Roman"/>
          <w:sz w:val="20"/>
          <w:szCs w:val="20"/>
        </w:rPr>
        <w:t xml:space="preserve">Novara, </w:t>
      </w:r>
      <w:r w:rsidR="00554C6C">
        <w:rPr>
          <w:rFonts w:ascii="Times New Roman" w:hAnsi="Times New Roman"/>
          <w:sz w:val="20"/>
          <w:szCs w:val="20"/>
        </w:rPr>
        <w:t>13 gennaio 2020</w:t>
      </w:r>
    </w:p>
    <w:p w:rsidR="0037683F" w:rsidRPr="004278B3" w:rsidRDefault="0037683F" w:rsidP="00122F55">
      <w:pPr>
        <w:rPr>
          <w:rFonts w:ascii="Times New Roman" w:hAnsi="Times New Roman"/>
          <w:sz w:val="20"/>
          <w:szCs w:val="20"/>
        </w:rPr>
      </w:pPr>
    </w:p>
    <w:p w:rsidR="0037683F" w:rsidRPr="004278B3" w:rsidRDefault="0037683F" w:rsidP="00122F55">
      <w:pPr>
        <w:rPr>
          <w:rFonts w:ascii="Times New Roman" w:hAnsi="Times New Roman"/>
          <w:sz w:val="20"/>
          <w:szCs w:val="20"/>
        </w:rPr>
      </w:pPr>
      <w:r w:rsidRPr="004278B3">
        <w:rPr>
          <w:rFonts w:ascii="Times New Roman" w:hAnsi="Times New Roman"/>
          <w:sz w:val="20"/>
          <w:szCs w:val="20"/>
        </w:rPr>
        <w:tab/>
      </w:r>
      <w:r w:rsidRPr="004278B3">
        <w:rPr>
          <w:rFonts w:ascii="Times New Roman" w:hAnsi="Times New Roman"/>
          <w:sz w:val="20"/>
          <w:szCs w:val="20"/>
        </w:rPr>
        <w:tab/>
      </w:r>
      <w:r w:rsidRPr="004278B3">
        <w:rPr>
          <w:rFonts w:ascii="Times New Roman" w:hAnsi="Times New Roman"/>
          <w:sz w:val="20"/>
          <w:szCs w:val="20"/>
        </w:rPr>
        <w:tab/>
      </w:r>
      <w:r w:rsidRPr="004278B3">
        <w:rPr>
          <w:rFonts w:ascii="Times New Roman" w:hAnsi="Times New Roman"/>
          <w:sz w:val="20"/>
          <w:szCs w:val="20"/>
        </w:rPr>
        <w:tab/>
      </w:r>
      <w:r w:rsidRPr="004278B3">
        <w:rPr>
          <w:rFonts w:ascii="Times New Roman" w:hAnsi="Times New Roman"/>
          <w:sz w:val="20"/>
          <w:szCs w:val="20"/>
        </w:rPr>
        <w:tab/>
      </w:r>
      <w:r w:rsidRPr="004278B3">
        <w:rPr>
          <w:rFonts w:ascii="Times New Roman" w:hAnsi="Times New Roman"/>
          <w:sz w:val="20"/>
          <w:szCs w:val="20"/>
        </w:rPr>
        <w:tab/>
      </w:r>
      <w:r w:rsidRPr="004278B3">
        <w:rPr>
          <w:rFonts w:ascii="Times New Roman" w:hAnsi="Times New Roman"/>
          <w:sz w:val="20"/>
          <w:szCs w:val="20"/>
        </w:rPr>
        <w:tab/>
      </w:r>
      <w:proofErr w:type="spellStart"/>
      <w:r w:rsidRPr="004278B3">
        <w:rPr>
          <w:rFonts w:ascii="Times New Roman" w:hAnsi="Times New Roman"/>
          <w:sz w:val="20"/>
          <w:szCs w:val="20"/>
        </w:rPr>
        <w:t>Spett.le</w:t>
      </w:r>
      <w:proofErr w:type="spellEnd"/>
    </w:p>
    <w:p w:rsidR="0037683F" w:rsidRPr="004278B3" w:rsidRDefault="0037683F" w:rsidP="00122F55">
      <w:pPr>
        <w:rPr>
          <w:rFonts w:ascii="Times New Roman" w:hAnsi="Times New Roman"/>
          <w:b/>
          <w:sz w:val="20"/>
          <w:szCs w:val="20"/>
        </w:rPr>
      </w:pPr>
      <w:r w:rsidRPr="004278B3">
        <w:rPr>
          <w:rFonts w:ascii="Times New Roman" w:hAnsi="Times New Roman"/>
          <w:b/>
          <w:sz w:val="20"/>
          <w:szCs w:val="20"/>
        </w:rPr>
        <w:tab/>
      </w:r>
      <w:r w:rsidRPr="004278B3">
        <w:rPr>
          <w:rFonts w:ascii="Times New Roman" w:hAnsi="Times New Roman"/>
          <w:b/>
          <w:sz w:val="20"/>
          <w:szCs w:val="20"/>
        </w:rPr>
        <w:tab/>
      </w:r>
      <w:r w:rsidRPr="004278B3">
        <w:rPr>
          <w:rFonts w:ascii="Times New Roman" w:hAnsi="Times New Roman"/>
          <w:b/>
          <w:sz w:val="20"/>
          <w:szCs w:val="20"/>
        </w:rPr>
        <w:tab/>
      </w:r>
      <w:r w:rsidRPr="004278B3">
        <w:rPr>
          <w:rFonts w:ascii="Times New Roman" w:hAnsi="Times New Roman"/>
          <w:b/>
          <w:sz w:val="20"/>
          <w:szCs w:val="20"/>
        </w:rPr>
        <w:tab/>
      </w:r>
      <w:r w:rsidRPr="004278B3">
        <w:rPr>
          <w:rFonts w:ascii="Times New Roman" w:hAnsi="Times New Roman"/>
          <w:b/>
          <w:sz w:val="20"/>
          <w:szCs w:val="20"/>
        </w:rPr>
        <w:tab/>
      </w:r>
      <w:r w:rsidRPr="004278B3">
        <w:rPr>
          <w:rFonts w:ascii="Times New Roman" w:hAnsi="Times New Roman"/>
          <w:b/>
          <w:sz w:val="20"/>
          <w:szCs w:val="20"/>
        </w:rPr>
        <w:tab/>
      </w:r>
      <w:r w:rsidRPr="004278B3">
        <w:rPr>
          <w:rFonts w:ascii="Times New Roman" w:hAnsi="Times New Roman"/>
          <w:b/>
          <w:sz w:val="20"/>
          <w:szCs w:val="20"/>
        </w:rPr>
        <w:tab/>
        <w:t>CLIENTE</w:t>
      </w:r>
    </w:p>
    <w:p w:rsidR="0037683F" w:rsidRPr="004278B3" w:rsidRDefault="0037683F" w:rsidP="00122F55">
      <w:pPr>
        <w:rPr>
          <w:rFonts w:ascii="Times New Roman" w:hAnsi="Times New Roman"/>
          <w:sz w:val="20"/>
          <w:szCs w:val="20"/>
        </w:rPr>
      </w:pPr>
    </w:p>
    <w:p w:rsidR="00AA332D" w:rsidRDefault="001935F9" w:rsidP="00122F55">
      <w:pPr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Appalti di opere o servizi</w:t>
      </w:r>
    </w:p>
    <w:p w:rsidR="0037683F" w:rsidRDefault="00AA332D" w:rsidP="00122F55">
      <w:pPr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Versament</w:t>
      </w:r>
      <w:r w:rsidR="001935F9">
        <w:rPr>
          <w:rFonts w:ascii="Times New Roman" w:hAnsi="Times New Roman"/>
          <w:b/>
          <w:sz w:val="20"/>
          <w:szCs w:val="20"/>
        </w:rPr>
        <w:t>o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="009C2AAF">
        <w:rPr>
          <w:rFonts w:ascii="Times New Roman" w:hAnsi="Times New Roman"/>
          <w:b/>
          <w:sz w:val="20"/>
          <w:szCs w:val="20"/>
        </w:rPr>
        <w:t>ritenute fiscali</w:t>
      </w:r>
    </w:p>
    <w:p w:rsidR="00F11CBF" w:rsidRPr="004278B3" w:rsidRDefault="00F11CBF" w:rsidP="00122F55">
      <w:pPr>
        <w:rPr>
          <w:rFonts w:ascii="Times New Roman" w:hAnsi="Times New Roman"/>
          <w:b/>
          <w:sz w:val="20"/>
          <w:szCs w:val="20"/>
        </w:rPr>
      </w:pPr>
      <w:proofErr w:type="spellStart"/>
      <w:r w:rsidRPr="004278B3">
        <w:rPr>
          <w:rFonts w:ascii="Times New Roman" w:hAnsi="Times New Roman"/>
          <w:b/>
          <w:sz w:val="20"/>
          <w:szCs w:val="20"/>
        </w:rPr>
        <w:t>DL</w:t>
      </w:r>
      <w:proofErr w:type="spellEnd"/>
      <w:r w:rsidRPr="004278B3">
        <w:rPr>
          <w:rFonts w:ascii="Times New Roman" w:hAnsi="Times New Roman"/>
          <w:b/>
          <w:sz w:val="20"/>
          <w:szCs w:val="20"/>
        </w:rPr>
        <w:t xml:space="preserve"> 124/2019  art. 4 - </w:t>
      </w:r>
      <w:proofErr w:type="spellStart"/>
      <w:r w:rsidRPr="004278B3">
        <w:rPr>
          <w:rFonts w:ascii="Times New Roman" w:hAnsi="Times New Roman"/>
          <w:b/>
          <w:sz w:val="20"/>
          <w:szCs w:val="20"/>
        </w:rPr>
        <w:t>conv</w:t>
      </w:r>
      <w:proofErr w:type="spellEnd"/>
      <w:r w:rsidRPr="004278B3">
        <w:rPr>
          <w:rFonts w:ascii="Times New Roman" w:hAnsi="Times New Roman"/>
          <w:b/>
          <w:sz w:val="20"/>
          <w:szCs w:val="20"/>
        </w:rPr>
        <w:t>. in Legge 157/2019</w:t>
      </w:r>
    </w:p>
    <w:p w:rsidR="0037683F" w:rsidRPr="004278B3" w:rsidRDefault="0037683F" w:rsidP="00122F55">
      <w:pPr>
        <w:rPr>
          <w:rFonts w:ascii="Times New Roman" w:hAnsi="Times New Roman"/>
          <w:sz w:val="20"/>
          <w:szCs w:val="20"/>
        </w:rPr>
      </w:pPr>
    </w:p>
    <w:p w:rsidR="0037683F" w:rsidRDefault="00623D30" w:rsidP="0037683F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 seguito della Legge succitata, riportiamo la sintesi operativa per il versamento delle ritenute fiscali,</w:t>
      </w:r>
      <w:r w:rsidR="001935F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a </w:t>
      </w:r>
      <w:r w:rsidR="00AA332D">
        <w:rPr>
          <w:rFonts w:ascii="Times New Roman" w:hAnsi="Times New Roman"/>
          <w:sz w:val="20"/>
          <w:szCs w:val="20"/>
        </w:rPr>
        <w:t>carico della impresa esecutrice</w:t>
      </w:r>
      <w:r w:rsidR="00D45830">
        <w:rPr>
          <w:rFonts w:ascii="Times New Roman" w:hAnsi="Times New Roman"/>
          <w:sz w:val="20"/>
          <w:szCs w:val="20"/>
        </w:rPr>
        <w:t>, nonché gli oneri di verifica a carico del committente</w:t>
      </w:r>
      <w:r>
        <w:rPr>
          <w:rFonts w:ascii="Times New Roman" w:hAnsi="Times New Roman"/>
          <w:sz w:val="20"/>
          <w:szCs w:val="20"/>
        </w:rPr>
        <w:t>.</w:t>
      </w:r>
    </w:p>
    <w:p w:rsidR="00D45830" w:rsidRDefault="00D45830" w:rsidP="00D45830">
      <w:pPr>
        <w:numPr>
          <w:ilvl w:val="0"/>
          <w:numId w:val="10"/>
        </w:numPr>
        <w:spacing w:before="120"/>
        <w:ind w:left="284" w:hanging="284"/>
        <w:rPr>
          <w:rFonts w:ascii="Times New Roman" w:hAnsi="Times New Roman"/>
          <w:sz w:val="20"/>
          <w:szCs w:val="20"/>
          <w:u w:val="single"/>
        </w:rPr>
      </w:pPr>
      <w:proofErr w:type="spellStart"/>
      <w:r>
        <w:rPr>
          <w:rFonts w:ascii="Times New Roman" w:hAnsi="Times New Roman"/>
          <w:sz w:val="20"/>
          <w:szCs w:val="20"/>
          <w:u w:val="single"/>
        </w:rPr>
        <w:t>Decorreza</w:t>
      </w:r>
      <w:proofErr w:type="spellEnd"/>
    </w:p>
    <w:p w:rsidR="00D45830" w:rsidRPr="00D45830" w:rsidRDefault="00D45830" w:rsidP="00680FF1">
      <w:pPr>
        <w:ind w:firstLine="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Stipendi gennaio 2020</w:t>
      </w:r>
      <w:r w:rsidR="00F0048F">
        <w:rPr>
          <w:rFonts w:ascii="Times New Roman" w:hAnsi="Times New Roman"/>
          <w:sz w:val="20"/>
          <w:szCs w:val="20"/>
        </w:rPr>
        <w:t xml:space="preserve"> - scadenza F24 17.2.2020 (16.3.2020 se irpef posticipata)</w:t>
      </w:r>
    </w:p>
    <w:p w:rsidR="009C2AAF" w:rsidRPr="009C2AAF" w:rsidRDefault="00D45830" w:rsidP="00260B56">
      <w:pPr>
        <w:numPr>
          <w:ilvl w:val="0"/>
          <w:numId w:val="10"/>
        </w:numPr>
        <w:spacing w:before="120"/>
        <w:ind w:left="284" w:hanging="284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  <w:u w:val="single"/>
        </w:rPr>
        <w:t>Attività interessate</w:t>
      </w:r>
    </w:p>
    <w:p w:rsidR="009C2AAF" w:rsidRDefault="009C2AAF" w:rsidP="00680FF1">
      <w:pPr>
        <w:ind w:left="284"/>
        <w:rPr>
          <w:rFonts w:ascii="Times New Roman" w:hAnsi="Times New Roman"/>
          <w:sz w:val="20"/>
          <w:szCs w:val="20"/>
        </w:rPr>
      </w:pPr>
      <w:r w:rsidRPr="001935F9">
        <w:rPr>
          <w:rFonts w:ascii="Times New Roman" w:hAnsi="Times New Roman"/>
          <w:b/>
          <w:sz w:val="20"/>
          <w:szCs w:val="20"/>
        </w:rPr>
        <w:t>Opere o servizi</w:t>
      </w:r>
      <w:r>
        <w:rPr>
          <w:rFonts w:ascii="Times New Roman" w:hAnsi="Times New Roman"/>
          <w:sz w:val="20"/>
          <w:szCs w:val="20"/>
        </w:rPr>
        <w:t xml:space="preserve"> (qualsiasi settore</w:t>
      </w:r>
      <w:r w:rsidR="001935F9">
        <w:rPr>
          <w:rFonts w:ascii="Times New Roman" w:hAnsi="Times New Roman"/>
          <w:sz w:val="20"/>
          <w:szCs w:val="20"/>
        </w:rPr>
        <w:t xml:space="preserve"> e/o attività</w:t>
      </w:r>
      <w:r>
        <w:rPr>
          <w:rFonts w:ascii="Times New Roman" w:hAnsi="Times New Roman"/>
          <w:sz w:val="20"/>
          <w:szCs w:val="20"/>
        </w:rPr>
        <w:t>)</w:t>
      </w:r>
      <w:r w:rsidR="001935F9">
        <w:rPr>
          <w:rFonts w:ascii="Times New Roman" w:hAnsi="Times New Roman"/>
          <w:sz w:val="20"/>
          <w:szCs w:val="20"/>
        </w:rPr>
        <w:t xml:space="preserve"> </w:t>
      </w:r>
      <w:r w:rsidR="001935F9" w:rsidRPr="001935F9">
        <w:rPr>
          <w:rFonts w:ascii="Times New Roman" w:hAnsi="Times New Roman"/>
          <w:b/>
          <w:sz w:val="20"/>
          <w:szCs w:val="20"/>
        </w:rPr>
        <w:t>che present</w:t>
      </w:r>
      <w:r w:rsidR="001935F9">
        <w:rPr>
          <w:rFonts w:ascii="Times New Roman" w:hAnsi="Times New Roman"/>
          <w:b/>
          <w:sz w:val="20"/>
          <w:szCs w:val="20"/>
        </w:rPr>
        <w:t>i</w:t>
      </w:r>
      <w:r w:rsidR="001935F9" w:rsidRPr="001935F9">
        <w:rPr>
          <w:rFonts w:ascii="Times New Roman" w:hAnsi="Times New Roman"/>
          <w:b/>
          <w:sz w:val="20"/>
          <w:szCs w:val="20"/>
        </w:rPr>
        <w:t>no tutte</w:t>
      </w:r>
      <w:r w:rsidRPr="001935F9">
        <w:rPr>
          <w:rFonts w:ascii="Times New Roman" w:hAnsi="Times New Roman"/>
          <w:b/>
          <w:sz w:val="20"/>
          <w:szCs w:val="20"/>
        </w:rPr>
        <w:t xml:space="preserve"> le seguenti caratteristiche</w:t>
      </w:r>
      <w:r>
        <w:rPr>
          <w:rFonts w:ascii="Times New Roman" w:hAnsi="Times New Roman"/>
          <w:sz w:val="20"/>
          <w:szCs w:val="20"/>
        </w:rPr>
        <w:t>:</w:t>
      </w:r>
    </w:p>
    <w:p w:rsidR="009C2AAF" w:rsidRDefault="009C2AAF" w:rsidP="00680FF1">
      <w:pPr>
        <w:numPr>
          <w:ilvl w:val="0"/>
          <w:numId w:val="5"/>
        </w:numPr>
        <w:tabs>
          <w:tab w:val="left" w:pos="426"/>
        </w:tabs>
        <w:ind w:left="426" w:hanging="14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valore complessivo annuale </w:t>
      </w:r>
      <w:r w:rsidRPr="001935F9">
        <w:rPr>
          <w:rFonts w:ascii="Times New Roman" w:hAnsi="Times New Roman"/>
          <w:b/>
          <w:sz w:val="20"/>
          <w:szCs w:val="20"/>
        </w:rPr>
        <w:t>superiore a euro 200.000</w:t>
      </w:r>
      <w:r>
        <w:rPr>
          <w:rFonts w:ascii="Times New Roman" w:hAnsi="Times New Roman"/>
          <w:sz w:val="20"/>
          <w:szCs w:val="20"/>
        </w:rPr>
        <w:t xml:space="preserve"> per ciascun committente;</w:t>
      </w:r>
    </w:p>
    <w:p w:rsidR="009C2AAF" w:rsidRPr="004278B3" w:rsidRDefault="009C2AAF" w:rsidP="00680FF1">
      <w:pPr>
        <w:numPr>
          <w:ilvl w:val="0"/>
          <w:numId w:val="5"/>
        </w:numPr>
        <w:tabs>
          <w:tab w:val="left" w:pos="426"/>
        </w:tabs>
        <w:ind w:left="426" w:hanging="142"/>
        <w:rPr>
          <w:rFonts w:ascii="Times New Roman" w:hAnsi="Times New Roman"/>
          <w:sz w:val="20"/>
          <w:szCs w:val="20"/>
        </w:rPr>
      </w:pPr>
      <w:r w:rsidRPr="001935F9">
        <w:rPr>
          <w:rFonts w:ascii="Times New Roman" w:hAnsi="Times New Roman"/>
          <w:b/>
          <w:sz w:val="20"/>
          <w:szCs w:val="20"/>
        </w:rPr>
        <w:t>prevalente</w:t>
      </w:r>
      <w:r w:rsidRPr="004278B3">
        <w:rPr>
          <w:rFonts w:ascii="Times New Roman" w:hAnsi="Times New Roman"/>
          <w:sz w:val="20"/>
          <w:szCs w:val="20"/>
        </w:rPr>
        <w:t xml:space="preserve"> utilizzo di </w:t>
      </w:r>
      <w:r w:rsidRPr="001935F9">
        <w:rPr>
          <w:rFonts w:ascii="Times New Roman" w:hAnsi="Times New Roman"/>
          <w:b/>
          <w:sz w:val="20"/>
          <w:szCs w:val="20"/>
        </w:rPr>
        <w:t>manodopera</w:t>
      </w:r>
      <w:r w:rsidRPr="004278B3">
        <w:rPr>
          <w:rFonts w:ascii="Times New Roman" w:hAnsi="Times New Roman"/>
          <w:sz w:val="20"/>
          <w:szCs w:val="20"/>
        </w:rPr>
        <w:t>;</w:t>
      </w:r>
    </w:p>
    <w:p w:rsidR="009C2AAF" w:rsidRPr="004278B3" w:rsidRDefault="009C2AAF" w:rsidP="00680FF1">
      <w:pPr>
        <w:numPr>
          <w:ilvl w:val="0"/>
          <w:numId w:val="5"/>
        </w:numPr>
        <w:tabs>
          <w:tab w:val="left" w:pos="426"/>
        </w:tabs>
        <w:ind w:left="426" w:hanging="142"/>
        <w:rPr>
          <w:rFonts w:ascii="Times New Roman" w:hAnsi="Times New Roman"/>
          <w:sz w:val="20"/>
          <w:szCs w:val="20"/>
        </w:rPr>
      </w:pPr>
      <w:r w:rsidRPr="001935F9">
        <w:rPr>
          <w:rFonts w:ascii="Times New Roman" w:hAnsi="Times New Roman"/>
          <w:b/>
          <w:sz w:val="20"/>
          <w:szCs w:val="20"/>
        </w:rPr>
        <w:t>svolgimento</w:t>
      </w:r>
      <w:r w:rsidRPr="004278B3">
        <w:rPr>
          <w:rFonts w:ascii="Times New Roman" w:hAnsi="Times New Roman"/>
          <w:sz w:val="20"/>
          <w:szCs w:val="20"/>
        </w:rPr>
        <w:t xml:space="preserve"> d</w:t>
      </w:r>
      <w:r w:rsidR="00623D30">
        <w:rPr>
          <w:rFonts w:ascii="Times New Roman" w:hAnsi="Times New Roman"/>
          <w:sz w:val="20"/>
          <w:szCs w:val="20"/>
        </w:rPr>
        <w:t xml:space="preserve">ell’attività </w:t>
      </w:r>
      <w:r w:rsidR="00623D30" w:rsidRPr="001935F9">
        <w:rPr>
          <w:rFonts w:ascii="Times New Roman" w:hAnsi="Times New Roman"/>
          <w:b/>
          <w:sz w:val="20"/>
          <w:szCs w:val="20"/>
        </w:rPr>
        <w:t>presso</w:t>
      </w:r>
      <w:r w:rsidR="00623D30">
        <w:rPr>
          <w:rFonts w:ascii="Times New Roman" w:hAnsi="Times New Roman"/>
          <w:sz w:val="20"/>
          <w:szCs w:val="20"/>
        </w:rPr>
        <w:t xml:space="preserve"> la sede del</w:t>
      </w:r>
      <w:r w:rsidRPr="004278B3">
        <w:rPr>
          <w:rFonts w:ascii="Times New Roman" w:hAnsi="Times New Roman"/>
          <w:sz w:val="20"/>
          <w:szCs w:val="20"/>
        </w:rPr>
        <w:t xml:space="preserve"> </w:t>
      </w:r>
      <w:r w:rsidRPr="001935F9">
        <w:rPr>
          <w:rFonts w:ascii="Times New Roman" w:hAnsi="Times New Roman"/>
          <w:b/>
          <w:sz w:val="20"/>
          <w:szCs w:val="20"/>
        </w:rPr>
        <w:t>committente</w:t>
      </w:r>
      <w:r w:rsidRPr="004278B3">
        <w:rPr>
          <w:rFonts w:ascii="Times New Roman" w:hAnsi="Times New Roman"/>
          <w:sz w:val="20"/>
          <w:szCs w:val="20"/>
        </w:rPr>
        <w:t>;</w:t>
      </w:r>
    </w:p>
    <w:p w:rsidR="009C2AAF" w:rsidRDefault="009C2AAF" w:rsidP="00680FF1">
      <w:pPr>
        <w:numPr>
          <w:ilvl w:val="0"/>
          <w:numId w:val="5"/>
        </w:numPr>
        <w:tabs>
          <w:tab w:val="left" w:pos="426"/>
        </w:tabs>
        <w:ind w:left="426" w:hanging="142"/>
        <w:rPr>
          <w:rFonts w:ascii="Times New Roman" w:hAnsi="Times New Roman"/>
          <w:sz w:val="20"/>
          <w:szCs w:val="20"/>
        </w:rPr>
      </w:pPr>
      <w:r w:rsidRPr="004278B3">
        <w:rPr>
          <w:rFonts w:ascii="Times New Roman" w:hAnsi="Times New Roman"/>
          <w:sz w:val="20"/>
          <w:szCs w:val="20"/>
        </w:rPr>
        <w:t xml:space="preserve">utilizzo di </w:t>
      </w:r>
      <w:r w:rsidRPr="001935F9">
        <w:rPr>
          <w:rFonts w:ascii="Times New Roman" w:hAnsi="Times New Roman"/>
          <w:b/>
          <w:sz w:val="20"/>
          <w:szCs w:val="20"/>
        </w:rPr>
        <w:t>beni strumentali</w:t>
      </w:r>
      <w:r w:rsidRPr="004278B3">
        <w:rPr>
          <w:rFonts w:ascii="Times New Roman" w:hAnsi="Times New Roman"/>
          <w:sz w:val="20"/>
          <w:szCs w:val="20"/>
        </w:rPr>
        <w:t xml:space="preserve"> di proprietà del </w:t>
      </w:r>
      <w:r w:rsidRPr="001935F9">
        <w:rPr>
          <w:rFonts w:ascii="Times New Roman" w:hAnsi="Times New Roman"/>
          <w:b/>
          <w:sz w:val="20"/>
          <w:szCs w:val="20"/>
        </w:rPr>
        <w:t>committente</w:t>
      </w:r>
      <w:r w:rsidRPr="004278B3">
        <w:rPr>
          <w:rFonts w:ascii="Times New Roman" w:hAnsi="Times New Roman"/>
          <w:sz w:val="20"/>
          <w:szCs w:val="20"/>
        </w:rPr>
        <w:t>.</w:t>
      </w:r>
    </w:p>
    <w:p w:rsidR="009C2AAF" w:rsidRDefault="009C2AAF" w:rsidP="00260B56">
      <w:pPr>
        <w:numPr>
          <w:ilvl w:val="0"/>
          <w:numId w:val="10"/>
        </w:numPr>
        <w:spacing w:before="120"/>
        <w:ind w:left="284" w:hanging="284"/>
        <w:rPr>
          <w:rFonts w:ascii="Times New Roman" w:hAnsi="Times New Roman"/>
          <w:sz w:val="20"/>
          <w:szCs w:val="20"/>
          <w:u w:val="single"/>
        </w:rPr>
      </w:pPr>
      <w:r w:rsidRPr="009C2AAF">
        <w:rPr>
          <w:rFonts w:ascii="Times New Roman" w:hAnsi="Times New Roman"/>
          <w:sz w:val="20"/>
          <w:szCs w:val="20"/>
          <w:u w:val="single"/>
        </w:rPr>
        <w:t>Obblighi dell’impresa esecutrice</w:t>
      </w:r>
    </w:p>
    <w:p w:rsidR="009C2AAF" w:rsidRDefault="009C2AAF" w:rsidP="00680FF1">
      <w:pPr>
        <w:numPr>
          <w:ilvl w:val="0"/>
          <w:numId w:val="5"/>
        </w:numPr>
        <w:tabs>
          <w:tab w:val="left" w:pos="426"/>
        </w:tabs>
        <w:ind w:left="426" w:hanging="142"/>
        <w:rPr>
          <w:rFonts w:ascii="Times New Roman" w:hAnsi="Times New Roman"/>
          <w:sz w:val="20"/>
          <w:szCs w:val="20"/>
        </w:rPr>
      </w:pPr>
      <w:r w:rsidRPr="00680FF1">
        <w:rPr>
          <w:rFonts w:ascii="Times New Roman" w:hAnsi="Times New Roman"/>
          <w:b/>
          <w:sz w:val="20"/>
          <w:szCs w:val="20"/>
        </w:rPr>
        <w:t>effettuare i versamenti delle ritenute fiscali operate ai lavoratori di cia</w:t>
      </w:r>
      <w:r w:rsidR="00EA1607" w:rsidRPr="00680FF1">
        <w:rPr>
          <w:rFonts w:ascii="Times New Roman" w:hAnsi="Times New Roman"/>
          <w:b/>
          <w:sz w:val="20"/>
          <w:szCs w:val="20"/>
        </w:rPr>
        <w:t>scun cantiere/appalto, tramite F</w:t>
      </w:r>
      <w:r w:rsidRPr="00680FF1">
        <w:rPr>
          <w:rFonts w:ascii="Times New Roman" w:hAnsi="Times New Roman"/>
          <w:b/>
          <w:sz w:val="20"/>
          <w:szCs w:val="20"/>
        </w:rPr>
        <w:t>24 separati per ciascun committente</w:t>
      </w:r>
      <w:r>
        <w:rPr>
          <w:rFonts w:ascii="Times New Roman" w:hAnsi="Times New Roman"/>
          <w:sz w:val="20"/>
          <w:szCs w:val="20"/>
        </w:rPr>
        <w:t xml:space="preserve"> (con </w:t>
      </w:r>
      <w:r w:rsidR="00EA1607">
        <w:rPr>
          <w:rFonts w:ascii="Times New Roman" w:hAnsi="Times New Roman"/>
          <w:sz w:val="20"/>
          <w:szCs w:val="20"/>
        </w:rPr>
        <w:t>indicazione del codice fiscale del committente);</w:t>
      </w:r>
    </w:p>
    <w:p w:rsidR="00EA1607" w:rsidRDefault="00EA1607" w:rsidP="00680FF1">
      <w:pPr>
        <w:numPr>
          <w:ilvl w:val="0"/>
          <w:numId w:val="5"/>
        </w:numPr>
        <w:tabs>
          <w:tab w:val="left" w:pos="426"/>
        </w:tabs>
        <w:ind w:left="426" w:hanging="142"/>
        <w:rPr>
          <w:rFonts w:ascii="Times New Roman" w:hAnsi="Times New Roman"/>
          <w:sz w:val="20"/>
          <w:szCs w:val="20"/>
        </w:rPr>
      </w:pPr>
      <w:r w:rsidRPr="00680FF1">
        <w:rPr>
          <w:rFonts w:ascii="Times New Roman" w:hAnsi="Times New Roman"/>
          <w:b/>
          <w:sz w:val="20"/>
          <w:szCs w:val="20"/>
        </w:rPr>
        <w:t>trasmettere al committente copi</w:t>
      </w:r>
      <w:r w:rsidR="00623D30" w:rsidRPr="00680FF1">
        <w:rPr>
          <w:rFonts w:ascii="Times New Roman" w:hAnsi="Times New Roman"/>
          <w:b/>
          <w:sz w:val="20"/>
          <w:szCs w:val="20"/>
        </w:rPr>
        <w:t>a</w:t>
      </w:r>
      <w:r w:rsidRPr="00680FF1">
        <w:rPr>
          <w:rFonts w:ascii="Times New Roman" w:hAnsi="Times New Roman"/>
          <w:b/>
          <w:sz w:val="20"/>
          <w:szCs w:val="20"/>
        </w:rPr>
        <w:t xml:space="preserve"> degli F24</w:t>
      </w:r>
      <w:r w:rsidR="00260B56">
        <w:rPr>
          <w:rFonts w:ascii="Times New Roman" w:hAnsi="Times New Roman"/>
          <w:sz w:val="20"/>
          <w:szCs w:val="20"/>
        </w:rPr>
        <w:t>,</w:t>
      </w:r>
      <w:r>
        <w:rPr>
          <w:rFonts w:ascii="Times New Roman" w:hAnsi="Times New Roman"/>
          <w:sz w:val="20"/>
          <w:szCs w:val="20"/>
        </w:rPr>
        <w:t xml:space="preserve"> versati </w:t>
      </w:r>
      <w:r w:rsidRPr="00680FF1">
        <w:rPr>
          <w:rFonts w:ascii="Times New Roman" w:hAnsi="Times New Roman"/>
          <w:b/>
          <w:sz w:val="20"/>
          <w:szCs w:val="20"/>
        </w:rPr>
        <w:t>entro 5 giorni</w:t>
      </w:r>
      <w:r w:rsidR="00554C6C">
        <w:rPr>
          <w:rFonts w:ascii="Times New Roman" w:hAnsi="Times New Roman"/>
          <w:sz w:val="20"/>
          <w:szCs w:val="20"/>
        </w:rPr>
        <w:t xml:space="preserve"> dalla scadenza</w:t>
      </w:r>
      <w:r>
        <w:rPr>
          <w:rFonts w:ascii="Times New Roman" w:hAnsi="Times New Roman"/>
          <w:sz w:val="20"/>
          <w:szCs w:val="20"/>
        </w:rPr>
        <w:t xml:space="preserve"> del versamento;</w:t>
      </w:r>
    </w:p>
    <w:p w:rsidR="00EA1607" w:rsidRDefault="00EA1607" w:rsidP="00680FF1">
      <w:pPr>
        <w:numPr>
          <w:ilvl w:val="0"/>
          <w:numId w:val="5"/>
        </w:numPr>
        <w:tabs>
          <w:tab w:val="left" w:pos="426"/>
        </w:tabs>
        <w:ind w:left="426" w:hanging="14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allegare agli F24 elenco nominativo dei lavoratori </w:t>
      </w:r>
      <w:r w:rsidR="00623D30">
        <w:rPr>
          <w:rFonts w:ascii="Times New Roman" w:hAnsi="Times New Roman"/>
          <w:sz w:val="20"/>
          <w:szCs w:val="20"/>
        </w:rPr>
        <w:t xml:space="preserve">(codice fiscale), </w:t>
      </w:r>
      <w:r>
        <w:rPr>
          <w:rFonts w:ascii="Times New Roman" w:hAnsi="Times New Roman"/>
          <w:sz w:val="20"/>
          <w:szCs w:val="20"/>
        </w:rPr>
        <w:t>imp</w:t>
      </w:r>
      <w:r w:rsidR="00623D30">
        <w:rPr>
          <w:rFonts w:ascii="Times New Roman" w:hAnsi="Times New Roman"/>
          <w:sz w:val="20"/>
          <w:szCs w:val="20"/>
        </w:rPr>
        <w:t>ieg</w:t>
      </w:r>
      <w:r>
        <w:rPr>
          <w:rFonts w:ascii="Times New Roman" w:hAnsi="Times New Roman"/>
          <w:sz w:val="20"/>
          <w:szCs w:val="20"/>
        </w:rPr>
        <w:t>ati nei cantieri/appalti, con indicazione di</w:t>
      </w:r>
    </w:p>
    <w:p w:rsidR="00EA1607" w:rsidRDefault="00EA1607" w:rsidP="00260B56">
      <w:pPr>
        <w:numPr>
          <w:ilvl w:val="0"/>
          <w:numId w:val="6"/>
        </w:numPr>
        <w:ind w:left="1276" w:hanging="70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ore prestate nel cantiere/appalto;</w:t>
      </w:r>
    </w:p>
    <w:p w:rsidR="00EA1607" w:rsidRDefault="00EA1607" w:rsidP="00260B56">
      <w:pPr>
        <w:numPr>
          <w:ilvl w:val="0"/>
          <w:numId w:val="6"/>
        </w:numPr>
        <w:ind w:left="1276" w:hanging="70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retribuzione corrisposta;</w:t>
      </w:r>
    </w:p>
    <w:p w:rsidR="00EA1607" w:rsidRDefault="00EA1607" w:rsidP="00260B56">
      <w:pPr>
        <w:numPr>
          <w:ilvl w:val="0"/>
          <w:numId w:val="6"/>
        </w:numPr>
        <w:ind w:left="1276" w:hanging="70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ritenute operate </w:t>
      </w:r>
      <w:r w:rsidR="00AA332D">
        <w:rPr>
          <w:rFonts w:ascii="Times New Roman" w:hAnsi="Times New Roman"/>
          <w:sz w:val="20"/>
          <w:szCs w:val="20"/>
        </w:rPr>
        <w:t>complessive</w:t>
      </w:r>
      <w:r>
        <w:rPr>
          <w:rFonts w:ascii="Times New Roman" w:hAnsi="Times New Roman"/>
          <w:sz w:val="20"/>
          <w:szCs w:val="20"/>
        </w:rPr>
        <w:t>;</w:t>
      </w:r>
    </w:p>
    <w:p w:rsidR="00EA1607" w:rsidRDefault="00EA1607" w:rsidP="00260B56">
      <w:pPr>
        <w:numPr>
          <w:ilvl w:val="0"/>
          <w:numId w:val="6"/>
        </w:numPr>
        <w:ind w:left="1276" w:hanging="70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ritenute riferite al cantiere/appalto.</w:t>
      </w:r>
    </w:p>
    <w:p w:rsidR="00EA1607" w:rsidRDefault="005E3EC2" w:rsidP="001935F9">
      <w:pPr>
        <w:ind w:left="709" w:hanging="567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NB</w:t>
      </w:r>
      <w:r w:rsidR="00EA1607">
        <w:rPr>
          <w:rFonts w:ascii="Times New Roman" w:hAnsi="Times New Roman"/>
          <w:sz w:val="20"/>
          <w:szCs w:val="20"/>
        </w:rPr>
        <w:t xml:space="preserve">: </w:t>
      </w:r>
      <w:r>
        <w:rPr>
          <w:rFonts w:ascii="Times New Roman" w:hAnsi="Times New Roman"/>
          <w:sz w:val="20"/>
          <w:szCs w:val="20"/>
        </w:rPr>
        <w:t xml:space="preserve"> </w:t>
      </w:r>
      <w:r w:rsidR="001935F9">
        <w:rPr>
          <w:rFonts w:ascii="Times New Roman" w:hAnsi="Times New Roman"/>
          <w:sz w:val="20"/>
          <w:szCs w:val="20"/>
        </w:rPr>
        <w:t xml:space="preserve">- </w:t>
      </w:r>
      <w:r w:rsidR="00EA1607">
        <w:rPr>
          <w:rFonts w:ascii="Times New Roman" w:hAnsi="Times New Roman"/>
          <w:sz w:val="20"/>
          <w:szCs w:val="20"/>
        </w:rPr>
        <w:t>nei modelli F24 di “</w:t>
      </w:r>
      <w:r w:rsidR="00623D30">
        <w:rPr>
          <w:rFonts w:ascii="Times New Roman" w:hAnsi="Times New Roman"/>
          <w:sz w:val="20"/>
          <w:szCs w:val="20"/>
        </w:rPr>
        <w:t>cantier</w:t>
      </w:r>
      <w:r w:rsidR="00D45830">
        <w:rPr>
          <w:rFonts w:ascii="Times New Roman" w:hAnsi="Times New Roman"/>
          <w:sz w:val="20"/>
          <w:szCs w:val="20"/>
        </w:rPr>
        <w:t>e</w:t>
      </w:r>
      <w:r w:rsidR="00623D30">
        <w:rPr>
          <w:rFonts w:ascii="Times New Roman" w:hAnsi="Times New Roman"/>
          <w:sz w:val="20"/>
          <w:szCs w:val="20"/>
        </w:rPr>
        <w:t>/appalt</w:t>
      </w:r>
      <w:r w:rsidR="00D45830">
        <w:rPr>
          <w:rFonts w:ascii="Times New Roman" w:hAnsi="Times New Roman"/>
          <w:sz w:val="20"/>
          <w:szCs w:val="20"/>
        </w:rPr>
        <w:t>o</w:t>
      </w:r>
      <w:r w:rsidR="00EA1607">
        <w:rPr>
          <w:rFonts w:ascii="Times New Roman" w:hAnsi="Times New Roman"/>
          <w:sz w:val="20"/>
          <w:szCs w:val="20"/>
        </w:rPr>
        <w:t>” succitati, non potranno essere eseguite compensazioni</w:t>
      </w:r>
      <w:r w:rsidR="001869B1">
        <w:rPr>
          <w:rFonts w:ascii="Times New Roman" w:hAnsi="Times New Roman"/>
          <w:sz w:val="20"/>
          <w:szCs w:val="20"/>
        </w:rPr>
        <w:t xml:space="preserve"> né fiscali (es. Iva, bonus</w:t>
      </w:r>
      <w:r w:rsidR="001935F9">
        <w:rPr>
          <w:rFonts w:ascii="Times New Roman" w:hAnsi="Times New Roman"/>
          <w:sz w:val="20"/>
          <w:szCs w:val="20"/>
        </w:rPr>
        <w:t xml:space="preserve"> </w:t>
      </w:r>
      <w:r w:rsidR="001869B1">
        <w:rPr>
          <w:rFonts w:ascii="Times New Roman" w:hAnsi="Times New Roman"/>
          <w:sz w:val="20"/>
          <w:szCs w:val="20"/>
        </w:rPr>
        <w:t>fiscale, crediti d’imposta, rimborso 730, ecc.), né contributive (es. Inps/Inail, altri enti);</w:t>
      </w:r>
    </w:p>
    <w:p w:rsidR="001869B1" w:rsidRDefault="001869B1" w:rsidP="001935F9">
      <w:pPr>
        <w:numPr>
          <w:ilvl w:val="0"/>
          <w:numId w:val="7"/>
        </w:numPr>
        <w:ind w:left="709" w:hanging="14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 versamenti</w:t>
      </w:r>
      <w:r w:rsidR="00D45830">
        <w:rPr>
          <w:rFonts w:ascii="Times New Roman" w:hAnsi="Times New Roman"/>
          <w:sz w:val="20"/>
          <w:szCs w:val="20"/>
        </w:rPr>
        <w:t xml:space="preserve"> di im</w:t>
      </w:r>
      <w:r w:rsidR="00623D30">
        <w:rPr>
          <w:rFonts w:ascii="Times New Roman" w:hAnsi="Times New Roman"/>
          <w:sz w:val="20"/>
          <w:szCs w:val="20"/>
        </w:rPr>
        <w:t xml:space="preserve">poste, </w:t>
      </w:r>
      <w:r>
        <w:rPr>
          <w:rFonts w:ascii="Times New Roman" w:hAnsi="Times New Roman"/>
          <w:sz w:val="20"/>
          <w:szCs w:val="20"/>
        </w:rPr>
        <w:t>Inps, Inail, altri enti, ecc., non riferiti ai cantieri/app</w:t>
      </w:r>
      <w:r w:rsidR="00623D30">
        <w:rPr>
          <w:rFonts w:ascii="Times New Roman" w:hAnsi="Times New Roman"/>
          <w:sz w:val="20"/>
          <w:szCs w:val="20"/>
        </w:rPr>
        <w:t>alti,</w:t>
      </w:r>
      <w:r w:rsidR="00AA332D">
        <w:rPr>
          <w:rFonts w:ascii="Times New Roman" w:hAnsi="Times New Roman"/>
          <w:sz w:val="20"/>
          <w:szCs w:val="20"/>
        </w:rPr>
        <w:t xml:space="preserve"> continueranno con le consuete</w:t>
      </w:r>
      <w:r w:rsidR="00623D30">
        <w:rPr>
          <w:rFonts w:ascii="Times New Roman" w:hAnsi="Times New Roman"/>
          <w:sz w:val="20"/>
          <w:szCs w:val="20"/>
        </w:rPr>
        <w:t xml:space="preserve"> modalità.</w:t>
      </w:r>
    </w:p>
    <w:p w:rsidR="001869B1" w:rsidRDefault="001869B1" w:rsidP="00260B56">
      <w:pPr>
        <w:numPr>
          <w:ilvl w:val="0"/>
          <w:numId w:val="10"/>
        </w:numPr>
        <w:spacing w:before="120"/>
        <w:ind w:left="284" w:hanging="284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  <w:u w:val="single"/>
        </w:rPr>
        <w:t>Obblighi del committente</w:t>
      </w:r>
    </w:p>
    <w:p w:rsidR="001869B1" w:rsidRDefault="001869B1" w:rsidP="00680FF1">
      <w:pPr>
        <w:numPr>
          <w:ilvl w:val="0"/>
          <w:numId w:val="5"/>
        </w:numPr>
        <w:tabs>
          <w:tab w:val="left" w:pos="426"/>
        </w:tabs>
        <w:ind w:left="426" w:hanging="14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richiedere all’impresa esecutrice e </w:t>
      </w:r>
      <w:r w:rsidR="00BD3B46">
        <w:rPr>
          <w:rFonts w:ascii="Times New Roman" w:hAnsi="Times New Roman"/>
          <w:sz w:val="20"/>
          <w:szCs w:val="20"/>
        </w:rPr>
        <w:t>verificare l</w:t>
      </w:r>
      <w:r w:rsidR="00623D30">
        <w:rPr>
          <w:rFonts w:ascii="Times New Roman" w:hAnsi="Times New Roman"/>
          <w:sz w:val="20"/>
          <w:szCs w:val="20"/>
        </w:rPr>
        <w:t>a documentazione di cui al</w:t>
      </w:r>
      <w:r w:rsidR="00AA332D">
        <w:rPr>
          <w:rFonts w:ascii="Times New Roman" w:hAnsi="Times New Roman"/>
          <w:sz w:val="20"/>
          <w:szCs w:val="20"/>
        </w:rPr>
        <w:t xml:space="preserve"> precedente</w:t>
      </w:r>
      <w:r w:rsidR="00623D30">
        <w:rPr>
          <w:rFonts w:ascii="Times New Roman" w:hAnsi="Times New Roman"/>
          <w:sz w:val="20"/>
          <w:szCs w:val="20"/>
        </w:rPr>
        <w:t xml:space="preserve"> punto </w:t>
      </w:r>
      <w:r w:rsidR="00D45830">
        <w:rPr>
          <w:rFonts w:ascii="Times New Roman" w:hAnsi="Times New Roman"/>
          <w:sz w:val="20"/>
          <w:szCs w:val="20"/>
        </w:rPr>
        <w:t>3</w:t>
      </w:r>
      <w:r w:rsidR="00623D30">
        <w:rPr>
          <w:rFonts w:ascii="Times New Roman" w:hAnsi="Times New Roman"/>
          <w:sz w:val="20"/>
          <w:szCs w:val="20"/>
        </w:rPr>
        <w:t>;</w:t>
      </w:r>
    </w:p>
    <w:p w:rsidR="00BD3B46" w:rsidRDefault="00BD3B46" w:rsidP="00680FF1">
      <w:pPr>
        <w:numPr>
          <w:ilvl w:val="0"/>
          <w:numId w:val="5"/>
        </w:numPr>
        <w:tabs>
          <w:tab w:val="left" w:pos="426"/>
        </w:tabs>
        <w:ind w:left="426" w:hanging="14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in caso di mancata esibizione/versamento ovvero di versamenti insufficienti:</w:t>
      </w:r>
    </w:p>
    <w:p w:rsidR="00BD3B46" w:rsidRPr="004278B3" w:rsidRDefault="00BD3B46" w:rsidP="00260B56">
      <w:pPr>
        <w:numPr>
          <w:ilvl w:val="0"/>
          <w:numId w:val="9"/>
        </w:numPr>
        <w:ind w:left="709" w:hanging="142"/>
        <w:rPr>
          <w:rFonts w:ascii="Times New Roman" w:hAnsi="Times New Roman"/>
          <w:sz w:val="20"/>
          <w:szCs w:val="20"/>
        </w:rPr>
      </w:pPr>
      <w:r w:rsidRPr="004278B3">
        <w:rPr>
          <w:rFonts w:ascii="Times New Roman" w:hAnsi="Times New Roman"/>
          <w:sz w:val="20"/>
          <w:szCs w:val="20"/>
        </w:rPr>
        <w:t>sospendere il pagamento dei corrispettivi dovuti per il servizio/appalto fino al 20% del totale (ovvero nei limiti degli importi delle ritenute non versate), finché perdura l’inadempimento;</w:t>
      </w:r>
    </w:p>
    <w:p w:rsidR="00BD3B46" w:rsidRDefault="00BD3B46" w:rsidP="00260B56">
      <w:pPr>
        <w:numPr>
          <w:ilvl w:val="0"/>
          <w:numId w:val="9"/>
        </w:numPr>
        <w:ind w:left="709" w:hanging="142"/>
        <w:rPr>
          <w:rFonts w:ascii="Times New Roman" w:hAnsi="Times New Roman"/>
          <w:sz w:val="20"/>
          <w:szCs w:val="20"/>
        </w:rPr>
      </w:pPr>
      <w:r w:rsidRPr="004278B3">
        <w:rPr>
          <w:rFonts w:ascii="Times New Roman" w:hAnsi="Times New Roman"/>
          <w:sz w:val="20"/>
          <w:szCs w:val="20"/>
        </w:rPr>
        <w:t>dare comunicazione all’Agenzia delle Entrate entro 90 giorni.</w:t>
      </w:r>
    </w:p>
    <w:p w:rsidR="00184DE4" w:rsidRPr="001935F9" w:rsidRDefault="00680FF1" w:rsidP="00680FF1">
      <w:pPr>
        <w:ind w:left="709" w:hanging="425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</w:t>
      </w:r>
      <w:r w:rsidR="00BD3B46" w:rsidRPr="001935F9">
        <w:rPr>
          <w:rFonts w:ascii="Times New Roman" w:hAnsi="Times New Roman"/>
          <w:sz w:val="20"/>
          <w:szCs w:val="20"/>
        </w:rPr>
        <w:t xml:space="preserve">NB: </w:t>
      </w:r>
      <w:r w:rsidR="00D45830">
        <w:rPr>
          <w:rFonts w:ascii="Times New Roman" w:hAnsi="Times New Roman"/>
          <w:sz w:val="20"/>
          <w:szCs w:val="20"/>
        </w:rPr>
        <w:t>la omissione della</w:t>
      </w:r>
      <w:r w:rsidR="00BD3B46" w:rsidRPr="001935F9">
        <w:rPr>
          <w:rFonts w:ascii="Times New Roman" w:hAnsi="Times New Roman"/>
          <w:sz w:val="20"/>
          <w:szCs w:val="20"/>
        </w:rPr>
        <w:t xml:space="preserve"> richiesta della documentazione</w:t>
      </w:r>
      <w:r w:rsidR="00D45830">
        <w:rPr>
          <w:rFonts w:ascii="Times New Roman" w:hAnsi="Times New Roman"/>
          <w:sz w:val="20"/>
          <w:szCs w:val="20"/>
        </w:rPr>
        <w:t>,</w:t>
      </w:r>
      <w:r w:rsidR="00BD3B46" w:rsidRPr="001935F9">
        <w:rPr>
          <w:rFonts w:ascii="Times New Roman" w:hAnsi="Times New Roman"/>
          <w:sz w:val="20"/>
          <w:szCs w:val="20"/>
        </w:rPr>
        <w:t xml:space="preserve"> </w:t>
      </w:r>
      <w:r w:rsidR="00623D30" w:rsidRPr="001935F9">
        <w:rPr>
          <w:rFonts w:ascii="Times New Roman" w:hAnsi="Times New Roman"/>
          <w:sz w:val="20"/>
          <w:szCs w:val="20"/>
        </w:rPr>
        <w:t xml:space="preserve">di cui al </w:t>
      </w:r>
      <w:r w:rsidR="00AA332D" w:rsidRPr="001935F9">
        <w:rPr>
          <w:rFonts w:ascii="Times New Roman" w:hAnsi="Times New Roman"/>
          <w:sz w:val="20"/>
          <w:szCs w:val="20"/>
        </w:rPr>
        <w:t xml:space="preserve">precedente </w:t>
      </w:r>
      <w:r w:rsidR="00D45830">
        <w:rPr>
          <w:rFonts w:ascii="Times New Roman" w:hAnsi="Times New Roman"/>
          <w:sz w:val="20"/>
          <w:szCs w:val="20"/>
        </w:rPr>
        <w:t>punto 3</w:t>
      </w:r>
      <w:r w:rsidR="00623D30" w:rsidRPr="001935F9">
        <w:rPr>
          <w:rFonts w:ascii="Times New Roman" w:hAnsi="Times New Roman"/>
          <w:sz w:val="20"/>
          <w:szCs w:val="20"/>
        </w:rPr>
        <w:t xml:space="preserve">, </w:t>
      </w:r>
      <w:r w:rsidR="00D45830">
        <w:rPr>
          <w:rFonts w:ascii="Times New Roman" w:hAnsi="Times New Roman"/>
          <w:sz w:val="20"/>
          <w:szCs w:val="20"/>
        </w:rPr>
        <w:t>da parte del c</w:t>
      </w:r>
      <w:r w:rsidR="00BD3B46" w:rsidRPr="001935F9">
        <w:rPr>
          <w:rFonts w:ascii="Times New Roman" w:hAnsi="Times New Roman"/>
          <w:sz w:val="20"/>
          <w:szCs w:val="20"/>
        </w:rPr>
        <w:t>ommittente</w:t>
      </w:r>
      <w:r w:rsidR="00D45830">
        <w:rPr>
          <w:rFonts w:ascii="Times New Roman" w:hAnsi="Times New Roman"/>
          <w:sz w:val="20"/>
          <w:szCs w:val="20"/>
        </w:rPr>
        <w:t xml:space="preserve">, comporta il </w:t>
      </w:r>
      <w:r>
        <w:rPr>
          <w:rFonts w:ascii="Times New Roman" w:hAnsi="Times New Roman"/>
          <w:sz w:val="20"/>
          <w:szCs w:val="20"/>
        </w:rPr>
        <w:t xml:space="preserve">   </w:t>
      </w:r>
      <w:r w:rsidR="00D45830">
        <w:rPr>
          <w:rFonts w:ascii="Times New Roman" w:hAnsi="Times New Roman"/>
          <w:sz w:val="20"/>
          <w:szCs w:val="20"/>
        </w:rPr>
        <w:t>rischio di applicazione della</w:t>
      </w:r>
      <w:r w:rsidR="001935F9" w:rsidRPr="001935F9">
        <w:rPr>
          <w:rFonts w:ascii="Times New Roman" w:hAnsi="Times New Roman"/>
          <w:sz w:val="20"/>
          <w:szCs w:val="20"/>
        </w:rPr>
        <w:t xml:space="preserve"> medesima sanzione</w:t>
      </w:r>
      <w:r w:rsidR="00554C6C">
        <w:rPr>
          <w:rFonts w:ascii="Times New Roman" w:hAnsi="Times New Roman"/>
          <w:sz w:val="20"/>
          <w:szCs w:val="20"/>
        </w:rPr>
        <w:t>,</w:t>
      </w:r>
      <w:r w:rsidR="001935F9" w:rsidRPr="001935F9">
        <w:rPr>
          <w:rFonts w:ascii="Times New Roman" w:hAnsi="Times New Roman"/>
          <w:sz w:val="20"/>
          <w:szCs w:val="20"/>
        </w:rPr>
        <w:t xml:space="preserve"> prevista per </w:t>
      </w:r>
      <w:r w:rsidR="00A57C8A">
        <w:rPr>
          <w:rFonts w:ascii="Times New Roman" w:hAnsi="Times New Roman"/>
          <w:sz w:val="20"/>
          <w:szCs w:val="20"/>
        </w:rPr>
        <w:t>il mancato/tardivo versamento delle imposte.</w:t>
      </w:r>
    </w:p>
    <w:p w:rsidR="00BD3B46" w:rsidRPr="00184DE4" w:rsidRDefault="00BD3B46" w:rsidP="00260B56">
      <w:pPr>
        <w:numPr>
          <w:ilvl w:val="0"/>
          <w:numId w:val="10"/>
        </w:numPr>
        <w:spacing w:before="120"/>
        <w:ind w:left="284" w:hanging="284"/>
        <w:rPr>
          <w:rFonts w:ascii="Times New Roman" w:hAnsi="Times New Roman"/>
          <w:sz w:val="20"/>
          <w:szCs w:val="20"/>
          <w:u w:val="single"/>
        </w:rPr>
      </w:pPr>
      <w:r w:rsidRPr="004278B3">
        <w:rPr>
          <w:rFonts w:ascii="Times New Roman" w:hAnsi="Times New Roman"/>
          <w:sz w:val="20"/>
          <w:szCs w:val="20"/>
          <w:u w:val="single"/>
        </w:rPr>
        <w:t>Esclusioni</w:t>
      </w:r>
    </w:p>
    <w:p w:rsidR="001935F9" w:rsidRDefault="00BD3B46" w:rsidP="00680FF1">
      <w:pPr>
        <w:ind w:left="284"/>
        <w:rPr>
          <w:rFonts w:ascii="Times New Roman" w:hAnsi="Times New Roman"/>
          <w:sz w:val="20"/>
          <w:szCs w:val="20"/>
        </w:rPr>
      </w:pPr>
      <w:r w:rsidRPr="004278B3">
        <w:rPr>
          <w:rFonts w:ascii="Times New Roman" w:hAnsi="Times New Roman"/>
          <w:sz w:val="20"/>
          <w:szCs w:val="20"/>
        </w:rPr>
        <w:t xml:space="preserve">Sono escluse dagli obblighi succitati le imprese </w:t>
      </w:r>
      <w:r w:rsidR="00184DE4">
        <w:rPr>
          <w:rFonts w:ascii="Times New Roman" w:hAnsi="Times New Roman"/>
          <w:sz w:val="20"/>
          <w:szCs w:val="20"/>
        </w:rPr>
        <w:t xml:space="preserve">esecutrici in possesso del </w:t>
      </w:r>
      <w:r w:rsidR="004F6559">
        <w:rPr>
          <w:rFonts w:ascii="Times New Roman" w:hAnsi="Times New Roman"/>
          <w:sz w:val="20"/>
          <w:szCs w:val="20"/>
        </w:rPr>
        <w:t>d</w:t>
      </w:r>
      <w:r w:rsidR="00AA332D">
        <w:rPr>
          <w:rFonts w:ascii="Times New Roman" w:hAnsi="Times New Roman"/>
          <w:sz w:val="20"/>
          <w:szCs w:val="20"/>
        </w:rPr>
        <w:t>ocumento</w:t>
      </w:r>
      <w:r w:rsidR="004F6559">
        <w:rPr>
          <w:rFonts w:ascii="Times New Roman" w:hAnsi="Times New Roman"/>
          <w:sz w:val="20"/>
          <w:szCs w:val="20"/>
        </w:rPr>
        <w:t xml:space="preserve"> di “</w:t>
      </w:r>
      <w:r w:rsidR="00AA332D">
        <w:rPr>
          <w:rFonts w:ascii="Times New Roman" w:hAnsi="Times New Roman"/>
          <w:sz w:val="20"/>
          <w:szCs w:val="20"/>
        </w:rPr>
        <w:t>regolarità delle ritenute</w:t>
      </w:r>
      <w:r w:rsidR="004F6559">
        <w:rPr>
          <w:rFonts w:ascii="Times New Roman" w:hAnsi="Times New Roman"/>
          <w:sz w:val="20"/>
          <w:szCs w:val="20"/>
        </w:rPr>
        <w:t>”,</w:t>
      </w:r>
      <w:r w:rsidR="00AA332D">
        <w:rPr>
          <w:rFonts w:ascii="Times New Roman" w:hAnsi="Times New Roman"/>
          <w:sz w:val="20"/>
          <w:szCs w:val="20"/>
        </w:rPr>
        <w:t xml:space="preserve"> emesso dalla Agenzia delle Entrate</w:t>
      </w:r>
      <w:r w:rsidR="004F6559">
        <w:rPr>
          <w:rFonts w:ascii="Times New Roman" w:hAnsi="Times New Roman"/>
          <w:sz w:val="20"/>
          <w:szCs w:val="20"/>
        </w:rPr>
        <w:t>, le cui modalità sono ancora in via di definizione</w:t>
      </w:r>
      <w:r w:rsidR="001935F9">
        <w:rPr>
          <w:rFonts w:ascii="Times New Roman" w:hAnsi="Times New Roman"/>
          <w:sz w:val="20"/>
          <w:szCs w:val="20"/>
        </w:rPr>
        <w:t>.</w:t>
      </w:r>
    </w:p>
    <w:p w:rsidR="004F6559" w:rsidRPr="004278B3" w:rsidRDefault="001935F9" w:rsidP="00680FF1">
      <w:pPr>
        <w:ind w:left="142" w:firstLine="14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Per il </w:t>
      </w:r>
      <w:r w:rsidR="00A57C8A">
        <w:rPr>
          <w:rFonts w:ascii="Times New Roman" w:hAnsi="Times New Roman"/>
          <w:sz w:val="20"/>
          <w:szCs w:val="20"/>
        </w:rPr>
        <w:t xml:space="preserve">rilascio di tale certificazione l’impresa esecutrice deve presentare </w:t>
      </w:r>
      <w:r w:rsidR="005E3EC2">
        <w:rPr>
          <w:rFonts w:ascii="Times New Roman" w:hAnsi="Times New Roman"/>
          <w:sz w:val="20"/>
          <w:szCs w:val="20"/>
        </w:rPr>
        <w:t xml:space="preserve">tutti </w:t>
      </w:r>
      <w:r w:rsidR="00A57C8A">
        <w:rPr>
          <w:rFonts w:ascii="Times New Roman" w:hAnsi="Times New Roman"/>
          <w:sz w:val="20"/>
          <w:szCs w:val="20"/>
        </w:rPr>
        <w:t>i seguenti requisiti:</w:t>
      </w:r>
    </w:p>
    <w:p w:rsidR="00A57C8A" w:rsidRDefault="00A57C8A" w:rsidP="00AA332D">
      <w:pPr>
        <w:numPr>
          <w:ilvl w:val="0"/>
          <w:numId w:val="4"/>
        </w:numPr>
        <w:ind w:left="709" w:hanging="317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attività da almeno 3 anni</w:t>
      </w:r>
    </w:p>
    <w:p w:rsidR="00A57C8A" w:rsidRDefault="00BD3B46" w:rsidP="00AA332D">
      <w:pPr>
        <w:numPr>
          <w:ilvl w:val="0"/>
          <w:numId w:val="4"/>
        </w:numPr>
        <w:ind w:left="709" w:hanging="317"/>
        <w:rPr>
          <w:rFonts w:ascii="Times New Roman" w:hAnsi="Times New Roman"/>
          <w:sz w:val="20"/>
          <w:szCs w:val="20"/>
        </w:rPr>
      </w:pPr>
      <w:r w:rsidRPr="004278B3">
        <w:rPr>
          <w:rFonts w:ascii="Times New Roman" w:hAnsi="Times New Roman"/>
          <w:sz w:val="20"/>
          <w:szCs w:val="20"/>
        </w:rPr>
        <w:t>in regola con gli obblighi dich</w:t>
      </w:r>
      <w:r w:rsidR="00A57C8A">
        <w:rPr>
          <w:rFonts w:ascii="Times New Roman" w:hAnsi="Times New Roman"/>
          <w:sz w:val="20"/>
          <w:szCs w:val="20"/>
        </w:rPr>
        <w:t>iarativi</w:t>
      </w:r>
    </w:p>
    <w:p w:rsidR="00BD3B46" w:rsidRPr="004278B3" w:rsidRDefault="00A57C8A" w:rsidP="00AA332D">
      <w:pPr>
        <w:numPr>
          <w:ilvl w:val="0"/>
          <w:numId w:val="4"/>
        </w:numPr>
        <w:ind w:left="709" w:hanging="317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avere</w:t>
      </w:r>
      <w:r w:rsidR="00BD3B46" w:rsidRPr="004278B3">
        <w:rPr>
          <w:rFonts w:ascii="Times New Roman" w:hAnsi="Times New Roman"/>
          <w:sz w:val="20"/>
          <w:szCs w:val="20"/>
        </w:rPr>
        <w:t xml:space="preserve"> eseguito negli ultimi 3 anni versamenti complessivi, ai fini fiscali, per un importo non inferiore al 10% dei ricavi;</w:t>
      </w:r>
    </w:p>
    <w:p w:rsidR="00BD3B46" w:rsidRPr="004278B3" w:rsidRDefault="00BD3B46" w:rsidP="00AA332D">
      <w:pPr>
        <w:numPr>
          <w:ilvl w:val="0"/>
          <w:numId w:val="4"/>
        </w:numPr>
        <w:ind w:left="709" w:hanging="317"/>
        <w:rPr>
          <w:rFonts w:ascii="Times New Roman" w:hAnsi="Times New Roman"/>
          <w:sz w:val="20"/>
          <w:szCs w:val="20"/>
        </w:rPr>
      </w:pPr>
      <w:r w:rsidRPr="004278B3">
        <w:rPr>
          <w:rFonts w:ascii="Times New Roman" w:hAnsi="Times New Roman"/>
          <w:sz w:val="20"/>
          <w:szCs w:val="20"/>
        </w:rPr>
        <w:t>non a</w:t>
      </w:r>
      <w:r w:rsidR="00A57C8A">
        <w:rPr>
          <w:rFonts w:ascii="Times New Roman" w:hAnsi="Times New Roman"/>
          <w:sz w:val="20"/>
          <w:szCs w:val="20"/>
        </w:rPr>
        <w:t>vere</w:t>
      </w:r>
      <w:r w:rsidRPr="004278B3">
        <w:rPr>
          <w:rFonts w:ascii="Times New Roman" w:hAnsi="Times New Roman"/>
          <w:sz w:val="20"/>
          <w:szCs w:val="20"/>
        </w:rPr>
        <w:t xml:space="preserve"> iscrizioni</w:t>
      </w:r>
      <w:r w:rsidR="00D45830">
        <w:rPr>
          <w:rFonts w:ascii="Times New Roman" w:hAnsi="Times New Roman"/>
          <w:sz w:val="20"/>
          <w:szCs w:val="20"/>
        </w:rPr>
        <w:t xml:space="preserve"> a ruolo/accertamenti esecutivi e/o </w:t>
      </w:r>
      <w:r w:rsidRPr="004278B3">
        <w:rPr>
          <w:rFonts w:ascii="Times New Roman" w:hAnsi="Times New Roman"/>
          <w:sz w:val="20"/>
          <w:szCs w:val="20"/>
        </w:rPr>
        <w:t>avvisi di ad</w:t>
      </w:r>
      <w:r w:rsidR="004F6559">
        <w:rPr>
          <w:rFonts w:ascii="Times New Roman" w:hAnsi="Times New Roman"/>
          <w:sz w:val="20"/>
          <w:szCs w:val="20"/>
        </w:rPr>
        <w:t>debito, relativi ad imposte sui redditi/</w:t>
      </w:r>
      <w:proofErr w:type="spellStart"/>
      <w:r w:rsidR="004F6559">
        <w:rPr>
          <w:rFonts w:ascii="Times New Roman" w:hAnsi="Times New Roman"/>
          <w:sz w:val="20"/>
          <w:szCs w:val="20"/>
        </w:rPr>
        <w:t>irap</w:t>
      </w:r>
      <w:proofErr w:type="spellEnd"/>
      <w:r w:rsidR="00D45830">
        <w:rPr>
          <w:rFonts w:ascii="Times New Roman" w:hAnsi="Times New Roman"/>
          <w:sz w:val="20"/>
          <w:szCs w:val="20"/>
        </w:rPr>
        <w:t xml:space="preserve">, </w:t>
      </w:r>
      <w:r w:rsidRPr="004278B3">
        <w:rPr>
          <w:rFonts w:ascii="Times New Roman" w:hAnsi="Times New Roman"/>
          <w:sz w:val="20"/>
          <w:szCs w:val="20"/>
        </w:rPr>
        <w:t>ritenute previdenziali</w:t>
      </w:r>
      <w:r w:rsidR="00A57C8A">
        <w:rPr>
          <w:rFonts w:ascii="Times New Roman" w:hAnsi="Times New Roman"/>
          <w:sz w:val="20"/>
          <w:szCs w:val="20"/>
        </w:rPr>
        <w:t>,</w:t>
      </w:r>
      <w:r w:rsidRPr="004278B3">
        <w:rPr>
          <w:rFonts w:ascii="Times New Roman" w:hAnsi="Times New Roman"/>
          <w:sz w:val="20"/>
          <w:szCs w:val="20"/>
        </w:rPr>
        <w:t xml:space="preserve"> per importi superiori a 50.000 euro scaduti (fatte salve eventuali rateazioni).</w:t>
      </w:r>
    </w:p>
    <w:p w:rsidR="00BD3B46" w:rsidRPr="00BD3B46" w:rsidRDefault="00BD3B46" w:rsidP="004F6559">
      <w:pPr>
        <w:spacing w:before="120" w:after="12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Preghiamo i clienti interessati (sia committenti che imprese esecutrici), di contattarci al fine di </w:t>
      </w:r>
      <w:r w:rsidR="004F6559">
        <w:rPr>
          <w:rFonts w:ascii="Times New Roman" w:hAnsi="Times New Roman"/>
          <w:sz w:val="20"/>
          <w:szCs w:val="20"/>
        </w:rPr>
        <w:t>verificare</w:t>
      </w:r>
      <w:r w:rsidR="00243520">
        <w:rPr>
          <w:rFonts w:ascii="Times New Roman" w:hAnsi="Times New Roman"/>
          <w:sz w:val="20"/>
          <w:szCs w:val="20"/>
        </w:rPr>
        <w:t xml:space="preserve"> la eventuale </w:t>
      </w:r>
      <w:r w:rsidR="00AA332D">
        <w:rPr>
          <w:rFonts w:ascii="Times New Roman" w:hAnsi="Times New Roman"/>
          <w:sz w:val="20"/>
          <w:szCs w:val="20"/>
        </w:rPr>
        <w:t>applicazione</w:t>
      </w:r>
      <w:r w:rsidR="00243520">
        <w:rPr>
          <w:rFonts w:ascii="Times New Roman" w:hAnsi="Times New Roman"/>
          <w:sz w:val="20"/>
          <w:szCs w:val="20"/>
        </w:rPr>
        <w:t xml:space="preserve"> </w:t>
      </w:r>
      <w:r w:rsidR="004F6559">
        <w:rPr>
          <w:rFonts w:ascii="Times New Roman" w:hAnsi="Times New Roman"/>
          <w:sz w:val="20"/>
          <w:szCs w:val="20"/>
        </w:rPr>
        <w:t>delle disposizioni succitate</w:t>
      </w:r>
      <w:r w:rsidR="00243520">
        <w:rPr>
          <w:rFonts w:ascii="Times New Roman" w:hAnsi="Times New Roman"/>
          <w:sz w:val="20"/>
          <w:szCs w:val="20"/>
        </w:rPr>
        <w:t xml:space="preserve"> e</w:t>
      </w:r>
      <w:r w:rsidR="00260B56">
        <w:rPr>
          <w:rFonts w:ascii="Times New Roman" w:hAnsi="Times New Roman"/>
          <w:sz w:val="20"/>
          <w:szCs w:val="20"/>
        </w:rPr>
        <w:t>,</w:t>
      </w:r>
      <w:r w:rsidR="00243520">
        <w:rPr>
          <w:rFonts w:ascii="Times New Roman" w:hAnsi="Times New Roman"/>
          <w:sz w:val="20"/>
          <w:szCs w:val="20"/>
        </w:rPr>
        <w:t xml:space="preserve"> per le imprese ese</w:t>
      </w:r>
      <w:r w:rsidR="004F6559">
        <w:rPr>
          <w:rFonts w:ascii="Times New Roman" w:hAnsi="Times New Roman"/>
          <w:sz w:val="20"/>
          <w:szCs w:val="20"/>
        </w:rPr>
        <w:t>cutrici</w:t>
      </w:r>
      <w:r w:rsidR="00260B56">
        <w:rPr>
          <w:rFonts w:ascii="Times New Roman" w:hAnsi="Times New Roman"/>
          <w:sz w:val="20"/>
          <w:szCs w:val="20"/>
        </w:rPr>
        <w:t>,</w:t>
      </w:r>
      <w:r w:rsidR="004F6559">
        <w:rPr>
          <w:rFonts w:ascii="Times New Roman" w:hAnsi="Times New Roman"/>
          <w:sz w:val="20"/>
          <w:szCs w:val="20"/>
        </w:rPr>
        <w:t xml:space="preserve"> </w:t>
      </w:r>
      <w:r w:rsidR="00AA332D">
        <w:rPr>
          <w:rFonts w:ascii="Times New Roman" w:hAnsi="Times New Roman"/>
          <w:sz w:val="20"/>
          <w:szCs w:val="20"/>
        </w:rPr>
        <w:t>concordare</w:t>
      </w:r>
      <w:r w:rsidR="00243520">
        <w:rPr>
          <w:rFonts w:ascii="Times New Roman" w:hAnsi="Times New Roman"/>
          <w:sz w:val="20"/>
          <w:szCs w:val="20"/>
        </w:rPr>
        <w:t xml:space="preserve"> le modalità di </w:t>
      </w:r>
      <w:r w:rsidR="00D44166">
        <w:rPr>
          <w:rFonts w:ascii="Times New Roman" w:hAnsi="Times New Roman"/>
          <w:sz w:val="20"/>
          <w:szCs w:val="20"/>
        </w:rPr>
        <w:t>gestione</w:t>
      </w:r>
      <w:r w:rsidR="00243520">
        <w:rPr>
          <w:rFonts w:ascii="Times New Roman" w:hAnsi="Times New Roman"/>
          <w:sz w:val="20"/>
          <w:szCs w:val="20"/>
        </w:rPr>
        <w:t xml:space="preserve"> dei versamenti.</w:t>
      </w:r>
    </w:p>
    <w:p w:rsidR="00D44166" w:rsidRDefault="0037683F" w:rsidP="00D44166">
      <w:pPr>
        <w:rPr>
          <w:rFonts w:ascii="Times New Roman" w:hAnsi="Times New Roman"/>
          <w:b/>
          <w:sz w:val="20"/>
          <w:szCs w:val="20"/>
        </w:rPr>
      </w:pPr>
      <w:r w:rsidRPr="004278B3">
        <w:rPr>
          <w:rFonts w:ascii="Times New Roman" w:hAnsi="Times New Roman"/>
          <w:sz w:val="20"/>
          <w:szCs w:val="20"/>
        </w:rPr>
        <w:t>Cordiali saluti.</w:t>
      </w:r>
      <w:r w:rsidR="00D44166">
        <w:rPr>
          <w:rFonts w:ascii="Times New Roman" w:hAnsi="Times New Roman"/>
          <w:sz w:val="20"/>
          <w:szCs w:val="20"/>
        </w:rPr>
        <w:tab/>
      </w:r>
      <w:r w:rsidRPr="004278B3">
        <w:rPr>
          <w:rFonts w:ascii="Times New Roman" w:hAnsi="Times New Roman"/>
          <w:b/>
          <w:sz w:val="20"/>
          <w:szCs w:val="20"/>
        </w:rPr>
        <w:tab/>
      </w:r>
      <w:r w:rsidRPr="004278B3">
        <w:rPr>
          <w:rFonts w:ascii="Times New Roman" w:hAnsi="Times New Roman"/>
          <w:b/>
          <w:sz w:val="20"/>
          <w:szCs w:val="20"/>
        </w:rPr>
        <w:tab/>
      </w:r>
      <w:r w:rsidRPr="004278B3">
        <w:rPr>
          <w:rFonts w:ascii="Times New Roman" w:hAnsi="Times New Roman"/>
          <w:b/>
          <w:sz w:val="20"/>
          <w:szCs w:val="20"/>
        </w:rPr>
        <w:tab/>
      </w:r>
      <w:r w:rsidRPr="004278B3">
        <w:rPr>
          <w:rFonts w:ascii="Times New Roman" w:hAnsi="Times New Roman"/>
          <w:b/>
          <w:sz w:val="20"/>
          <w:szCs w:val="20"/>
        </w:rPr>
        <w:tab/>
      </w:r>
      <w:r w:rsidRPr="004278B3">
        <w:rPr>
          <w:rFonts w:ascii="Times New Roman" w:hAnsi="Times New Roman"/>
          <w:b/>
          <w:sz w:val="20"/>
          <w:szCs w:val="20"/>
        </w:rPr>
        <w:tab/>
      </w:r>
    </w:p>
    <w:p w:rsidR="0037683F" w:rsidRPr="00D44166" w:rsidRDefault="0037683F" w:rsidP="00D44166">
      <w:pPr>
        <w:ind w:left="4248" w:firstLine="708"/>
        <w:rPr>
          <w:rFonts w:ascii="Times New Roman" w:hAnsi="Times New Roman"/>
          <w:sz w:val="20"/>
          <w:szCs w:val="20"/>
        </w:rPr>
      </w:pPr>
      <w:proofErr w:type="spellStart"/>
      <w:r w:rsidRPr="004278B3">
        <w:rPr>
          <w:rFonts w:ascii="Times New Roman" w:hAnsi="Times New Roman"/>
          <w:b/>
          <w:sz w:val="20"/>
          <w:szCs w:val="20"/>
        </w:rPr>
        <w:t>CL</w:t>
      </w:r>
      <w:proofErr w:type="spellEnd"/>
      <w:r w:rsidRPr="004278B3">
        <w:rPr>
          <w:rFonts w:ascii="Times New Roman" w:hAnsi="Times New Roman"/>
          <w:b/>
          <w:sz w:val="20"/>
          <w:szCs w:val="20"/>
        </w:rPr>
        <w:t xml:space="preserve"> SYSTEM CONSULENZA SRL STP</w:t>
      </w:r>
    </w:p>
    <w:p w:rsidR="00B2127E" w:rsidRDefault="00554C6C" w:rsidP="00554C6C">
      <w:pPr>
        <w:tabs>
          <w:tab w:val="left" w:pos="3504"/>
        </w:tabs>
      </w:pPr>
      <w:r>
        <w:tab/>
      </w:r>
    </w:p>
    <w:sectPr w:rsidR="00B2127E" w:rsidSect="004F6559">
      <w:headerReference w:type="first" r:id="rId8"/>
      <w:footerReference w:type="first" r:id="rId9"/>
      <w:pgSz w:w="11906" w:h="16838"/>
      <w:pgMar w:top="1417" w:right="707" w:bottom="1134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5830" w:rsidRDefault="00D45830" w:rsidP="00446A13">
      <w:r>
        <w:separator/>
      </w:r>
    </w:p>
  </w:endnote>
  <w:endnote w:type="continuationSeparator" w:id="1">
    <w:p w:rsidR="00D45830" w:rsidRDefault="00D45830" w:rsidP="00446A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830" w:rsidRDefault="00B33D50">
    <w:pPr>
      <w:pStyle w:val="Pidipagin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1" o:spid="_x0000_s2049" type="#_x0000_t75" alt="stp_piede.jpg" style="position:absolute;margin-left:112.35pt;margin-top:-15.6pt;width:241.2pt;height:40.9pt;z-index:-251658240;visibility:visible">
          <v:imagedata r:id="rId1" o:title="stp_pied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5830" w:rsidRDefault="00D45830" w:rsidP="00446A13">
      <w:r>
        <w:separator/>
      </w:r>
    </w:p>
  </w:footnote>
  <w:footnote w:type="continuationSeparator" w:id="1">
    <w:p w:rsidR="00D45830" w:rsidRDefault="00D45830" w:rsidP="00446A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830" w:rsidRDefault="00B33D50">
    <w:pPr>
      <w:pStyle w:val="Intestazion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0" o:spid="_x0000_s2050" type="#_x0000_t75" alt="stp_testa.jpg" style="position:absolute;margin-left:63.35pt;margin-top:-11.4pt;width:315.15pt;height:66.25pt;z-index:-251659264;visibility:visible">
          <v:imagedata r:id="rId1" o:title="stp_testa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13496"/>
    <w:multiLevelType w:val="hybridMultilevel"/>
    <w:tmpl w:val="3D9A8F6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151382"/>
    <w:multiLevelType w:val="hybridMultilevel"/>
    <w:tmpl w:val="033EBB76"/>
    <w:lvl w:ilvl="0" w:tplc="49C8100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EB1641"/>
    <w:multiLevelType w:val="hybridMultilevel"/>
    <w:tmpl w:val="0D20E05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6A67A4"/>
    <w:multiLevelType w:val="hybridMultilevel"/>
    <w:tmpl w:val="9FD4EE44"/>
    <w:lvl w:ilvl="0" w:tplc="49C8100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846C6"/>
    <w:multiLevelType w:val="hybridMultilevel"/>
    <w:tmpl w:val="FF866182"/>
    <w:lvl w:ilvl="0" w:tplc="9956F12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B87552"/>
    <w:multiLevelType w:val="hybridMultilevel"/>
    <w:tmpl w:val="1EFE5AD0"/>
    <w:lvl w:ilvl="0" w:tplc="794E2E2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58146B"/>
    <w:multiLevelType w:val="hybridMultilevel"/>
    <w:tmpl w:val="F552FCC0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F20762"/>
    <w:multiLevelType w:val="hybridMultilevel"/>
    <w:tmpl w:val="1040C7D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335613"/>
    <w:multiLevelType w:val="hybridMultilevel"/>
    <w:tmpl w:val="A1A82E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7ED4B6F"/>
    <w:multiLevelType w:val="hybridMultilevel"/>
    <w:tmpl w:val="6F56D6A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9"/>
  </w:num>
  <w:num w:numId="7">
    <w:abstractNumId w:val="3"/>
  </w:num>
  <w:num w:numId="8">
    <w:abstractNumId w:val="0"/>
  </w:num>
  <w:num w:numId="9">
    <w:abstractNumId w:val="8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630A"/>
    <w:rsid w:val="0002049F"/>
    <w:rsid w:val="000208A8"/>
    <w:rsid w:val="00035098"/>
    <w:rsid w:val="0008212C"/>
    <w:rsid w:val="0009630A"/>
    <w:rsid w:val="00097432"/>
    <w:rsid w:val="000D6B4B"/>
    <w:rsid w:val="00116C9D"/>
    <w:rsid w:val="00122F55"/>
    <w:rsid w:val="00133858"/>
    <w:rsid w:val="00137D86"/>
    <w:rsid w:val="00184DE4"/>
    <w:rsid w:val="001869B1"/>
    <w:rsid w:val="001935F9"/>
    <w:rsid w:val="001C0EC5"/>
    <w:rsid w:val="001E467F"/>
    <w:rsid w:val="00232B3B"/>
    <w:rsid w:val="00243520"/>
    <w:rsid w:val="00260B56"/>
    <w:rsid w:val="002B0D0A"/>
    <w:rsid w:val="002F0CFC"/>
    <w:rsid w:val="00305121"/>
    <w:rsid w:val="0037683F"/>
    <w:rsid w:val="00376E62"/>
    <w:rsid w:val="003A4185"/>
    <w:rsid w:val="003B0429"/>
    <w:rsid w:val="00415587"/>
    <w:rsid w:val="004278B3"/>
    <w:rsid w:val="00446A13"/>
    <w:rsid w:val="004711A6"/>
    <w:rsid w:val="004D1574"/>
    <w:rsid w:val="004F6559"/>
    <w:rsid w:val="00554C6C"/>
    <w:rsid w:val="005626A9"/>
    <w:rsid w:val="005E3EC2"/>
    <w:rsid w:val="005F68B7"/>
    <w:rsid w:val="00607406"/>
    <w:rsid w:val="00623D30"/>
    <w:rsid w:val="0064155A"/>
    <w:rsid w:val="0065527A"/>
    <w:rsid w:val="00680FF1"/>
    <w:rsid w:val="006C1B5F"/>
    <w:rsid w:val="00735A90"/>
    <w:rsid w:val="00781BB2"/>
    <w:rsid w:val="008C4CD4"/>
    <w:rsid w:val="008F5685"/>
    <w:rsid w:val="00951511"/>
    <w:rsid w:val="00991AB3"/>
    <w:rsid w:val="009A0918"/>
    <w:rsid w:val="009B2E8A"/>
    <w:rsid w:val="009C2AAF"/>
    <w:rsid w:val="00A57C8A"/>
    <w:rsid w:val="00AA332D"/>
    <w:rsid w:val="00AD340C"/>
    <w:rsid w:val="00B169D6"/>
    <w:rsid w:val="00B2127E"/>
    <w:rsid w:val="00B33D50"/>
    <w:rsid w:val="00BD3B46"/>
    <w:rsid w:val="00CF6173"/>
    <w:rsid w:val="00D25C5F"/>
    <w:rsid w:val="00D44166"/>
    <w:rsid w:val="00D45830"/>
    <w:rsid w:val="00D95873"/>
    <w:rsid w:val="00DA187B"/>
    <w:rsid w:val="00E40AAC"/>
    <w:rsid w:val="00EA1607"/>
    <w:rsid w:val="00EF16BD"/>
    <w:rsid w:val="00F0048F"/>
    <w:rsid w:val="00F11CBF"/>
    <w:rsid w:val="00F83B5F"/>
    <w:rsid w:val="00FA45BB"/>
    <w:rsid w:val="00FC6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7683F"/>
    <w:rPr>
      <w:rFonts w:ascii="Calibri" w:hAnsi="Calibr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446A1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446A13"/>
  </w:style>
  <w:style w:type="paragraph" w:styleId="Pidipagina">
    <w:name w:val="footer"/>
    <w:basedOn w:val="Normale"/>
    <w:link w:val="PidipaginaCarattere"/>
    <w:uiPriority w:val="99"/>
    <w:semiHidden/>
    <w:unhideWhenUsed/>
    <w:rsid w:val="00446A1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446A13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46A1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46A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6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nt_st\archivio\Documenti\_Novara_Studio\007\carta%20intestata\modelli\consulenza%20STP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F4035-E625-44C7-B056-A78385E57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consulenza STP</Template>
  <TotalTime>227</TotalTime>
  <Pages>1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lauram</dc:creator>
  <cp:keywords/>
  <cp:lastModifiedBy>emag</cp:lastModifiedBy>
  <cp:revision>18</cp:revision>
  <cp:lastPrinted>2020-01-07T16:32:00Z</cp:lastPrinted>
  <dcterms:created xsi:type="dcterms:W3CDTF">2019-12-30T08:37:00Z</dcterms:created>
  <dcterms:modified xsi:type="dcterms:W3CDTF">2020-01-11T08:38:00Z</dcterms:modified>
</cp:coreProperties>
</file>