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B24" w:rsidRDefault="00FE0B24" w:rsidP="00FE0B24">
      <w:pPr>
        <w:pStyle w:val="Intestazione"/>
        <w:tabs>
          <w:tab w:val="left" w:pos="708"/>
        </w:tabs>
        <w:spacing w:after="120"/>
        <w:rPr>
          <w:sz w:val="22"/>
          <w:szCs w:val="22"/>
        </w:rPr>
      </w:pPr>
    </w:p>
    <w:p w:rsidR="00FE0B24" w:rsidRDefault="00FE0B24" w:rsidP="00FE0B24">
      <w:pPr>
        <w:pStyle w:val="Intestazione"/>
        <w:tabs>
          <w:tab w:val="left" w:pos="708"/>
        </w:tabs>
        <w:spacing w:after="120"/>
        <w:rPr>
          <w:sz w:val="22"/>
          <w:szCs w:val="22"/>
        </w:rPr>
      </w:pPr>
    </w:p>
    <w:p w:rsidR="00FE0B24" w:rsidRPr="00FE0B24" w:rsidRDefault="00FE0B24" w:rsidP="00FE0B24">
      <w:pPr>
        <w:pStyle w:val="Intestazione"/>
        <w:tabs>
          <w:tab w:val="clear" w:pos="4819"/>
          <w:tab w:val="clear" w:pos="9638"/>
        </w:tabs>
        <w:spacing w:after="120"/>
        <w:rPr>
          <w:sz w:val="22"/>
          <w:szCs w:val="22"/>
        </w:rPr>
      </w:pPr>
      <w:r w:rsidRPr="00FE0B24">
        <w:rPr>
          <w:sz w:val="22"/>
          <w:szCs w:val="22"/>
        </w:rPr>
        <w:t xml:space="preserve">Novara,  </w:t>
      </w:r>
      <w:r>
        <w:rPr>
          <w:sz w:val="22"/>
          <w:szCs w:val="22"/>
        </w:rPr>
        <w:t>11 settembre 2019</w:t>
      </w:r>
    </w:p>
    <w:p w:rsidR="00FE0B24" w:rsidRPr="00FE0B24" w:rsidRDefault="00FE0B24" w:rsidP="00FE0B24">
      <w:pPr>
        <w:pStyle w:val="Intestazione"/>
        <w:tabs>
          <w:tab w:val="clear" w:pos="4819"/>
          <w:tab w:val="clear" w:pos="9638"/>
        </w:tabs>
        <w:ind w:left="5579"/>
        <w:rPr>
          <w:sz w:val="22"/>
          <w:szCs w:val="22"/>
        </w:rPr>
      </w:pPr>
    </w:p>
    <w:p w:rsidR="00FE0B24" w:rsidRPr="00FE0B24" w:rsidRDefault="00FE0B24" w:rsidP="00FE0B24">
      <w:pPr>
        <w:pStyle w:val="Intestazione"/>
        <w:tabs>
          <w:tab w:val="clear" w:pos="4819"/>
          <w:tab w:val="clear" w:pos="9638"/>
        </w:tabs>
        <w:ind w:left="5103"/>
        <w:rPr>
          <w:sz w:val="22"/>
          <w:szCs w:val="22"/>
        </w:rPr>
      </w:pPr>
      <w:proofErr w:type="spellStart"/>
      <w:r w:rsidRPr="00FE0B24">
        <w:rPr>
          <w:sz w:val="22"/>
          <w:szCs w:val="22"/>
        </w:rPr>
        <w:t>Spett.le</w:t>
      </w:r>
      <w:proofErr w:type="spellEnd"/>
    </w:p>
    <w:p w:rsidR="00FE0B24" w:rsidRPr="00FE0B24" w:rsidRDefault="00FE0B24" w:rsidP="00FE0B24">
      <w:pPr>
        <w:ind w:left="510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CLIENTE</w:t>
      </w:r>
    </w:p>
    <w:p w:rsidR="00FE0B24" w:rsidRPr="00FE0B24" w:rsidRDefault="00FE0B24" w:rsidP="00FE0B24">
      <w:pPr>
        <w:spacing w:before="120" w:after="120"/>
        <w:rPr>
          <w:b/>
          <w:bCs/>
          <w:sz w:val="22"/>
          <w:szCs w:val="22"/>
        </w:rPr>
      </w:pPr>
    </w:p>
    <w:p w:rsidR="00FE0B24" w:rsidRPr="00FE0B24" w:rsidRDefault="00FE0B24" w:rsidP="00FE0B24">
      <w:pPr>
        <w:spacing w:before="120" w:after="120"/>
        <w:rPr>
          <w:b/>
          <w:bCs/>
          <w:sz w:val="22"/>
          <w:szCs w:val="22"/>
        </w:rPr>
      </w:pPr>
    </w:p>
    <w:p w:rsidR="00FE0B24" w:rsidRPr="00FE0B24" w:rsidRDefault="00FE0B24" w:rsidP="00FE0B24">
      <w:pPr>
        <w:spacing w:before="120" w:after="120"/>
        <w:rPr>
          <w:b/>
          <w:bCs/>
          <w:sz w:val="22"/>
          <w:szCs w:val="22"/>
        </w:rPr>
      </w:pPr>
      <w:r w:rsidRPr="00FE0B24">
        <w:rPr>
          <w:b/>
          <w:bCs/>
          <w:sz w:val="22"/>
          <w:szCs w:val="22"/>
        </w:rPr>
        <w:t xml:space="preserve">Contratto di lavoro intermittente o a chiamata (D. </w:t>
      </w:r>
      <w:proofErr w:type="spellStart"/>
      <w:r w:rsidRPr="00FE0B24">
        <w:rPr>
          <w:b/>
          <w:bCs/>
          <w:sz w:val="22"/>
          <w:szCs w:val="22"/>
        </w:rPr>
        <w:t>Lgs</w:t>
      </w:r>
      <w:proofErr w:type="spellEnd"/>
      <w:r w:rsidRPr="00FE0B24">
        <w:rPr>
          <w:b/>
          <w:bCs/>
          <w:sz w:val="22"/>
          <w:szCs w:val="22"/>
        </w:rPr>
        <w:t xml:space="preserve"> 81/2015)</w:t>
      </w:r>
    </w:p>
    <w:p w:rsidR="00FE0B24" w:rsidRPr="00FE0B24" w:rsidRDefault="00FE0B24" w:rsidP="00FE0B24">
      <w:pPr>
        <w:spacing w:before="240" w:after="120"/>
        <w:rPr>
          <w:sz w:val="22"/>
          <w:szCs w:val="22"/>
        </w:rPr>
      </w:pPr>
      <w:r w:rsidRPr="00FE0B24">
        <w:rPr>
          <w:sz w:val="22"/>
          <w:szCs w:val="22"/>
        </w:rPr>
        <w:t>La presente per comunicare la possibilità di stipulare contratti di lavoro “a chiamata”.</w:t>
      </w:r>
    </w:p>
    <w:p w:rsidR="00FE0B24" w:rsidRPr="00FE0B24" w:rsidRDefault="00FE0B24" w:rsidP="00FE0B24">
      <w:pPr>
        <w:rPr>
          <w:sz w:val="22"/>
          <w:szCs w:val="22"/>
        </w:rPr>
      </w:pPr>
      <w:r w:rsidRPr="00FE0B24">
        <w:rPr>
          <w:sz w:val="22"/>
          <w:szCs w:val="22"/>
        </w:rPr>
        <w:t>I contratti a chiamata devono rispettare le seguenti condizioni: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b/>
          <w:bCs/>
          <w:sz w:val="22"/>
          <w:szCs w:val="22"/>
        </w:rPr>
      </w:pPr>
      <w:r w:rsidRPr="00FE0B24">
        <w:rPr>
          <w:b/>
          <w:bCs/>
          <w:sz w:val="22"/>
          <w:szCs w:val="22"/>
        </w:rPr>
        <w:t>casi consentiti:</w:t>
      </w:r>
    </w:p>
    <w:p w:rsidR="00FE0B24" w:rsidRPr="00FE0B24" w:rsidRDefault="00FE0B24" w:rsidP="00FE0B24">
      <w:pPr>
        <w:numPr>
          <w:ilvl w:val="1"/>
          <w:numId w:val="2"/>
        </w:numPr>
        <w:tabs>
          <w:tab w:val="clear" w:pos="786"/>
        </w:tabs>
        <w:ind w:left="567" w:hanging="283"/>
        <w:rPr>
          <w:sz w:val="22"/>
          <w:szCs w:val="22"/>
        </w:rPr>
      </w:pPr>
      <w:r w:rsidRPr="00FE0B24">
        <w:rPr>
          <w:sz w:val="22"/>
          <w:szCs w:val="22"/>
        </w:rPr>
        <w:t>persone di età inferiore ai 24 anni</w:t>
      </w:r>
    </w:p>
    <w:p w:rsidR="00FE0B24" w:rsidRPr="00FE0B24" w:rsidRDefault="00FE0B24" w:rsidP="00FE0B24">
      <w:pPr>
        <w:numPr>
          <w:ilvl w:val="1"/>
          <w:numId w:val="2"/>
        </w:numPr>
        <w:tabs>
          <w:tab w:val="clear" w:pos="786"/>
        </w:tabs>
        <w:ind w:left="567" w:hanging="283"/>
        <w:rPr>
          <w:sz w:val="22"/>
          <w:szCs w:val="22"/>
        </w:rPr>
      </w:pPr>
      <w:r w:rsidRPr="00FE0B24">
        <w:rPr>
          <w:sz w:val="22"/>
          <w:szCs w:val="22"/>
        </w:rPr>
        <w:t>persone di età superiore ai 55 anni</w:t>
      </w:r>
    </w:p>
    <w:p w:rsidR="00FE0B24" w:rsidRPr="00FE0B24" w:rsidRDefault="00FE0B24" w:rsidP="00FE0B24">
      <w:pPr>
        <w:numPr>
          <w:ilvl w:val="1"/>
          <w:numId w:val="2"/>
        </w:numPr>
        <w:tabs>
          <w:tab w:val="clear" w:pos="786"/>
        </w:tabs>
        <w:ind w:left="567" w:hanging="283"/>
        <w:rPr>
          <w:sz w:val="22"/>
          <w:szCs w:val="22"/>
        </w:rPr>
      </w:pPr>
      <w:r w:rsidRPr="00FE0B24">
        <w:rPr>
          <w:sz w:val="22"/>
          <w:szCs w:val="22"/>
        </w:rPr>
        <w:t>addetti a mansioni discontinue, di custodia, e di semplice attesa (ved. elenco R.D. 2657/1923)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sz w:val="22"/>
          <w:szCs w:val="22"/>
        </w:rPr>
        <w:t>limiti prestazione:</w:t>
      </w:r>
      <w:r w:rsidRPr="00FE0B24">
        <w:rPr>
          <w:sz w:val="22"/>
          <w:szCs w:val="22"/>
        </w:rPr>
        <w:t xml:space="preserve"> 400 giornate nell’arco di 3 anni solari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b/>
          <w:sz w:val="22"/>
          <w:szCs w:val="22"/>
        </w:rPr>
      </w:pPr>
      <w:r w:rsidRPr="00FE0B24">
        <w:rPr>
          <w:b/>
          <w:sz w:val="22"/>
          <w:szCs w:val="22"/>
        </w:rPr>
        <w:t xml:space="preserve">comunicazione preventiva giorni prestazione: </w:t>
      </w:r>
      <w:r w:rsidRPr="00FE0B24">
        <w:rPr>
          <w:sz w:val="22"/>
          <w:szCs w:val="22"/>
        </w:rPr>
        <w:t>su apposito</w:t>
      </w:r>
      <w:r w:rsidRPr="00FE0B24">
        <w:rPr>
          <w:b/>
          <w:sz w:val="22"/>
          <w:szCs w:val="22"/>
        </w:rPr>
        <w:t xml:space="preserve"> </w:t>
      </w:r>
      <w:r w:rsidRPr="00FE0B24">
        <w:rPr>
          <w:sz w:val="22"/>
          <w:szCs w:val="22"/>
        </w:rPr>
        <w:t xml:space="preserve">modulo via e-mail all’indirizzo </w:t>
      </w:r>
      <w:hyperlink r:id="rId7" w:history="1">
        <w:r w:rsidRPr="00FE0B24">
          <w:rPr>
            <w:rStyle w:val="Collegamentoipertestuale"/>
            <w:sz w:val="22"/>
            <w:szCs w:val="22"/>
          </w:rPr>
          <w:t>intermittenti@pec.lavoro.gov.it</w:t>
        </w:r>
      </w:hyperlink>
      <w:r w:rsidRPr="00FE0B24">
        <w:rPr>
          <w:color w:val="4F81BD"/>
          <w:sz w:val="22"/>
          <w:szCs w:val="22"/>
        </w:rPr>
        <w:t xml:space="preserve"> </w:t>
      </w:r>
      <w:r w:rsidRPr="00FE0B24">
        <w:rPr>
          <w:sz w:val="22"/>
          <w:szCs w:val="22"/>
        </w:rPr>
        <w:t>(massimo 30 giorni per volta);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>orario di lavoro</w:t>
      </w:r>
      <w:r w:rsidRPr="00FE0B24">
        <w:rPr>
          <w:b/>
          <w:sz w:val="22"/>
          <w:szCs w:val="22"/>
        </w:rPr>
        <w:t>:</w:t>
      </w:r>
      <w:r w:rsidRPr="00FE0B24">
        <w:rPr>
          <w:sz w:val="22"/>
          <w:szCs w:val="22"/>
        </w:rPr>
        <w:t xml:space="preserve"> libero, nel rispetto delle norme generali;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>retribuzione</w:t>
      </w:r>
      <w:r w:rsidRPr="00FE0B24">
        <w:rPr>
          <w:b/>
          <w:sz w:val="22"/>
          <w:szCs w:val="22"/>
        </w:rPr>
        <w:t>:</w:t>
      </w:r>
      <w:r w:rsidRPr="00FE0B24">
        <w:rPr>
          <w:sz w:val="22"/>
          <w:szCs w:val="22"/>
        </w:rPr>
        <w:t xml:space="preserve"> quella prevista dal contratto collettivo, ovvero pattuita con gli interessati, rapportata alle ore di lavoro effettivamente prestate, applicando una maggiorazione a titolo di mensilità aggiuntive, ferie e festività;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 xml:space="preserve">busta paga: </w:t>
      </w:r>
      <w:r w:rsidRPr="00FE0B24">
        <w:rPr>
          <w:sz w:val="22"/>
          <w:szCs w:val="22"/>
        </w:rPr>
        <w:t>come per i dipendenti;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>contributi INPS/INAIL:</w:t>
      </w:r>
      <w:r w:rsidRPr="00FE0B24">
        <w:rPr>
          <w:sz w:val="22"/>
          <w:szCs w:val="22"/>
        </w:rPr>
        <w:t xml:space="preserve"> come per i dipendenti, in proporzione alla retribuzione corrisposta;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>ritenute fiscali:</w:t>
      </w:r>
      <w:r w:rsidRPr="00FE0B24">
        <w:rPr>
          <w:sz w:val="22"/>
          <w:szCs w:val="22"/>
        </w:rPr>
        <w:t xml:space="preserve"> come per i dipendenti;</w:t>
      </w:r>
    </w:p>
    <w:p w:rsidR="00FE0B24" w:rsidRPr="00FE0B24" w:rsidRDefault="00FE0B24" w:rsidP="00FE0B24">
      <w:pPr>
        <w:numPr>
          <w:ilvl w:val="0"/>
          <w:numId w:val="1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b/>
          <w:bCs/>
          <w:sz w:val="22"/>
          <w:szCs w:val="22"/>
        </w:rPr>
        <w:t>contratto:</w:t>
      </w:r>
      <w:r w:rsidRPr="00FE0B24">
        <w:rPr>
          <w:sz w:val="22"/>
          <w:szCs w:val="22"/>
        </w:rPr>
        <w:t xml:space="preserve"> obbligatoria la forma scritta preventiva; </w:t>
      </w:r>
    </w:p>
    <w:p w:rsidR="00FE0B24" w:rsidRPr="00FE0B24" w:rsidRDefault="00FE0B24" w:rsidP="00FE0B24">
      <w:pPr>
        <w:spacing w:before="120"/>
        <w:ind w:left="284" w:hanging="284"/>
        <w:rPr>
          <w:sz w:val="22"/>
          <w:szCs w:val="22"/>
        </w:rPr>
      </w:pPr>
      <w:r w:rsidRPr="00FE0B24">
        <w:rPr>
          <w:sz w:val="22"/>
          <w:szCs w:val="22"/>
        </w:rPr>
        <w:t>Riteniamo inoltre utile precisare che:</w:t>
      </w:r>
    </w:p>
    <w:p w:rsidR="00FE0B24" w:rsidRPr="00FE0B24" w:rsidRDefault="00FE0B24" w:rsidP="00FE0B24">
      <w:pPr>
        <w:numPr>
          <w:ilvl w:val="0"/>
          <w:numId w:val="3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sz w:val="22"/>
          <w:szCs w:val="22"/>
        </w:rPr>
        <w:t>il lavoratore non ha l’obbligo di rispondere alla chiamata;</w:t>
      </w:r>
    </w:p>
    <w:p w:rsidR="00FE0B24" w:rsidRPr="00FE0B24" w:rsidRDefault="00FE0B24" w:rsidP="00FE0B24">
      <w:pPr>
        <w:numPr>
          <w:ilvl w:val="0"/>
          <w:numId w:val="3"/>
        </w:numPr>
        <w:tabs>
          <w:tab w:val="clear" w:pos="720"/>
        </w:tabs>
        <w:ind w:left="284" w:hanging="284"/>
        <w:rPr>
          <w:sz w:val="22"/>
          <w:szCs w:val="22"/>
        </w:rPr>
      </w:pPr>
      <w:r w:rsidRPr="00FE0B24">
        <w:rPr>
          <w:sz w:val="22"/>
          <w:szCs w:val="22"/>
        </w:rPr>
        <w:t>esiste la possibilità di pattuire l’obbligo di risposta alla chiamata, a condizione che venga corrisposta una indennità giornaliera, fissata dai contratti collettivi o dai patti individuali, anche nei giorni in cui non viene chiamato.</w:t>
      </w:r>
    </w:p>
    <w:p w:rsidR="00FE0B24" w:rsidRPr="00FE0B24" w:rsidRDefault="00FE0B24" w:rsidP="00FE0B24">
      <w:pPr>
        <w:spacing w:before="120" w:after="120"/>
        <w:rPr>
          <w:sz w:val="22"/>
          <w:szCs w:val="22"/>
        </w:rPr>
      </w:pPr>
      <w:r w:rsidRPr="00FE0B24">
        <w:rPr>
          <w:sz w:val="22"/>
          <w:szCs w:val="22"/>
        </w:rPr>
        <w:t>Siamo a disposizione per eventuali maggiori informazioni e/o adempimenti.</w:t>
      </w:r>
    </w:p>
    <w:p w:rsidR="00FE0B24" w:rsidRPr="00FE0B24" w:rsidRDefault="00FE0B24" w:rsidP="00FE0B24">
      <w:pPr>
        <w:spacing w:before="120" w:after="120"/>
        <w:rPr>
          <w:sz w:val="22"/>
          <w:szCs w:val="22"/>
        </w:rPr>
      </w:pPr>
      <w:r w:rsidRPr="00FE0B24">
        <w:rPr>
          <w:sz w:val="22"/>
          <w:szCs w:val="22"/>
        </w:rPr>
        <w:t>Con l’occasione porgiamo cordiali saluti.</w:t>
      </w:r>
    </w:p>
    <w:p w:rsidR="00FE0B24" w:rsidRPr="00FE0B24" w:rsidRDefault="00FE0B24" w:rsidP="00FE0B24">
      <w:pPr>
        <w:pStyle w:val="Intestazione"/>
        <w:tabs>
          <w:tab w:val="clear" w:pos="4819"/>
          <w:tab w:val="clear" w:pos="9638"/>
        </w:tabs>
        <w:ind w:firstLine="5103"/>
        <w:rPr>
          <w:b/>
          <w:sz w:val="22"/>
          <w:szCs w:val="22"/>
        </w:rPr>
      </w:pPr>
      <w:proofErr w:type="spellStart"/>
      <w:r w:rsidRPr="00FE0B24">
        <w:rPr>
          <w:b/>
          <w:sz w:val="22"/>
          <w:szCs w:val="22"/>
        </w:rPr>
        <w:t>CL</w:t>
      </w:r>
      <w:proofErr w:type="spellEnd"/>
      <w:r w:rsidRPr="00FE0B24">
        <w:rPr>
          <w:b/>
          <w:sz w:val="22"/>
          <w:szCs w:val="22"/>
        </w:rPr>
        <w:t xml:space="preserve"> SYSTEM CONSULENZA SRL STP</w:t>
      </w:r>
    </w:p>
    <w:p w:rsidR="00FE0B24" w:rsidRP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sz w:val="22"/>
          <w:szCs w:val="22"/>
        </w:rPr>
      </w:pPr>
    </w:p>
    <w:p w:rsidR="00FE0B24" w:rsidRDefault="00FE0B24" w:rsidP="00FE0B24">
      <w:pPr>
        <w:rPr>
          <w:sz w:val="22"/>
          <w:szCs w:val="22"/>
        </w:rPr>
      </w:pPr>
    </w:p>
    <w:p w:rsidR="00FE0B24" w:rsidRDefault="00FE0B24" w:rsidP="00FE0B24">
      <w:pPr>
        <w:rPr>
          <w:sz w:val="22"/>
          <w:szCs w:val="22"/>
        </w:rPr>
      </w:pPr>
    </w:p>
    <w:p w:rsidR="00FE0B24" w:rsidRDefault="00FE0B24" w:rsidP="00FE0B24">
      <w:pPr>
        <w:rPr>
          <w:sz w:val="22"/>
          <w:szCs w:val="22"/>
        </w:rPr>
      </w:pPr>
    </w:p>
    <w:p w:rsid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sz w:val="22"/>
          <w:szCs w:val="22"/>
        </w:rPr>
      </w:pPr>
    </w:p>
    <w:p w:rsidR="00FE0B24" w:rsidRPr="00FE0B24" w:rsidRDefault="00FE0B24" w:rsidP="00FE0B24">
      <w:pPr>
        <w:rPr>
          <w:b/>
          <w:sz w:val="22"/>
          <w:szCs w:val="22"/>
        </w:rPr>
      </w:pPr>
      <w:r w:rsidRPr="00FE0B24">
        <w:rPr>
          <w:b/>
          <w:sz w:val="22"/>
          <w:szCs w:val="22"/>
        </w:rPr>
        <w:t>Allegato:</w:t>
      </w:r>
    </w:p>
    <w:p w:rsidR="00B23B52" w:rsidRDefault="00B23B52" w:rsidP="00B23B52">
      <w:pPr>
        <w:pStyle w:val="Paragrafoelenco"/>
        <w:numPr>
          <w:ilvl w:val="0"/>
          <w:numId w:val="5"/>
        </w:numPr>
        <w:ind w:left="284" w:hanging="284"/>
        <w:jc w:val="left"/>
      </w:pPr>
      <w:r>
        <w:t>modulo c</w:t>
      </w:r>
      <w:r w:rsidRPr="00721ED1">
        <w:t>omunicazione obbligatoria intermittenti</w:t>
      </w:r>
    </w:p>
    <w:p w:rsidR="00116C9D" w:rsidRPr="00FE0B24" w:rsidRDefault="00116C9D" w:rsidP="00B23B52">
      <w:pPr>
        <w:ind w:left="284"/>
        <w:rPr>
          <w:sz w:val="22"/>
          <w:szCs w:val="22"/>
        </w:rPr>
      </w:pPr>
    </w:p>
    <w:sectPr w:rsidR="00116C9D" w:rsidRPr="00FE0B24" w:rsidSect="00446A13">
      <w:headerReference w:type="first" r:id="rId8"/>
      <w:footerReference w:type="firs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B24" w:rsidRDefault="00FE0B24" w:rsidP="00446A13">
      <w:r>
        <w:separator/>
      </w:r>
    </w:p>
  </w:endnote>
  <w:endnote w:type="continuationSeparator" w:id="0">
    <w:p w:rsidR="00FE0B24" w:rsidRDefault="00FE0B24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A13" w:rsidRDefault="00593C30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margin-left:97pt;margin-top:-23.8pt;width:289.75pt;height:49.1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B24" w:rsidRDefault="00FE0B24" w:rsidP="00446A13">
      <w:r>
        <w:separator/>
      </w:r>
    </w:p>
  </w:footnote>
  <w:footnote w:type="continuationSeparator" w:id="0">
    <w:p w:rsidR="00FE0B24" w:rsidRDefault="00FE0B24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A13" w:rsidRDefault="00593C3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margin-left:63.35pt;margin-top:-11.4pt;width:315.15pt;height:66.25pt;z-index:-251659264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5855"/>
    <w:multiLevelType w:val="hybridMultilevel"/>
    <w:tmpl w:val="B3D45216"/>
    <w:lvl w:ilvl="0" w:tplc="74463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D28B0"/>
    <w:multiLevelType w:val="hybridMultilevel"/>
    <w:tmpl w:val="6156898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9B3BAB"/>
    <w:multiLevelType w:val="hybridMultilevel"/>
    <w:tmpl w:val="2CAAE3B2"/>
    <w:lvl w:ilvl="0" w:tplc="59F20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C05078D4">
      <w:start w:val="1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  <w:b w:val="0"/>
        <w:i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425794"/>
    <w:multiLevelType w:val="hybridMultilevel"/>
    <w:tmpl w:val="4000AFF8"/>
    <w:lvl w:ilvl="0" w:tplc="221AA286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/>
      </w:rPr>
    </w:lvl>
    <w:lvl w:ilvl="1" w:tplc="C1A0A2B2">
      <w:start w:val="1"/>
      <w:numFmt w:val="lowerLetter"/>
      <w:lvlText w:val="%2)"/>
      <w:lvlJc w:val="left"/>
      <w:pPr>
        <w:tabs>
          <w:tab w:val="num" w:pos="786"/>
        </w:tabs>
        <w:ind w:left="766" w:hanging="340"/>
      </w:pPr>
      <w:rPr>
        <w:b w:val="0"/>
        <w:i w:val="0"/>
      </w:rPr>
    </w:lvl>
    <w:lvl w:ilvl="2" w:tplc="0410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4E3F7D"/>
    <w:multiLevelType w:val="hybridMultilevel"/>
    <w:tmpl w:val="B9B6F74C"/>
    <w:lvl w:ilvl="0" w:tplc="74463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C30"/>
    <w:rsid w:val="00035098"/>
    <w:rsid w:val="0008212C"/>
    <w:rsid w:val="000D6B4B"/>
    <w:rsid w:val="00116C9D"/>
    <w:rsid w:val="00122F55"/>
    <w:rsid w:val="001C0EC5"/>
    <w:rsid w:val="00232B3B"/>
    <w:rsid w:val="00415587"/>
    <w:rsid w:val="00446A13"/>
    <w:rsid w:val="004711A6"/>
    <w:rsid w:val="004D1574"/>
    <w:rsid w:val="005626A9"/>
    <w:rsid w:val="00593C30"/>
    <w:rsid w:val="005F68B7"/>
    <w:rsid w:val="00607406"/>
    <w:rsid w:val="0064155A"/>
    <w:rsid w:val="0065527A"/>
    <w:rsid w:val="00735A90"/>
    <w:rsid w:val="00951511"/>
    <w:rsid w:val="009A0918"/>
    <w:rsid w:val="00AD340C"/>
    <w:rsid w:val="00B2127E"/>
    <w:rsid w:val="00B23B52"/>
    <w:rsid w:val="00CF6173"/>
    <w:rsid w:val="00D95873"/>
    <w:rsid w:val="00DA187B"/>
    <w:rsid w:val="00E40AAC"/>
    <w:rsid w:val="00EF16BD"/>
    <w:rsid w:val="00FA45BB"/>
    <w:rsid w:val="00FC60AF"/>
    <w:rsid w:val="00FE0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0B24"/>
    <w:rPr>
      <w:rFonts w:eastAsia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FE0B24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23B52"/>
    <w:pPr>
      <w:ind w:left="720"/>
      <w:contextualSpacing/>
      <w:jc w:val="center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termittenti@pec.lavoro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_st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STP.dot</Template>
  <TotalTime>7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StanislaoF</dc:creator>
  <cp:keywords/>
  <cp:lastModifiedBy>StanislaoF</cp:lastModifiedBy>
  <cp:revision>2</cp:revision>
  <cp:lastPrinted>2017-02-24T14:06:00Z</cp:lastPrinted>
  <dcterms:created xsi:type="dcterms:W3CDTF">2019-09-11T09:19:00Z</dcterms:created>
  <dcterms:modified xsi:type="dcterms:W3CDTF">2019-09-11T15:35:00Z</dcterms:modified>
</cp:coreProperties>
</file>